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E8" w:rsidRPr="00D14F23" w:rsidRDefault="000C0AE3" w:rsidP="00D14F23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Einstieg</w:t>
      </w:r>
    </w:p>
    <w:p w:rsidR="00D14F23" w:rsidRDefault="00D14F23"/>
    <w:p w:rsidR="000C0AE3" w:rsidRDefault="000C0AE3">
      <w:r>
        <w:t xml:space="preserve">Ein paar einleitende Worte zum </w:t>
      </w:r>
      <w:proofErr w:type="spellStart"/>
      <w:r>
        <w:t>Physical</w:t>
      </w:r>
      <w:proofErr w:type="spellEnd"/>
      <w:r>
        <w:t xml:space="preserve"> Computing finden sich bspw. auf der Webseite des Mikrocontrollerlieferanten </w:t>
      </w:r>
      <w:proofErr w:type="spellStart"/>
      <w:r>
        <w:t>Funduino</w:t>
      </w:r>
      <w:proofErr w:type="spellEnd"/>
      <w:r>
        <w:t xml:space="preserve">: </w:t>
      </w:r>
    </w:p>
    <w:p w:rsidR="000C0AE3" w:rsidRDefault="000C0AE3" w:rsidP="000C0AE3">
      <w:pPr>
        <w:jc w:val="center"/>
      </w:pPr>
      <w:r w:rsidRPr="000C0AE3">
        <w:t>https://funduino.de/vorwort</w:t>
      </w:r>
    </w:p>
    <w:p w:rsidR="000C0AE3" w:rsidRDefault="000C0AE3"/>
    <w:p w:rsidR="000C0AE3" w:rsidRDefault="000C0AE3">
      <w:r>
        <w:t xml:space="preserve">Als Einführungsvideo zum </w:t>
      </w:r>
      <w:proofErr w:type="spellStart"/>
      <w:r>
        <w:t>Physical</w:t>
      </w:r>
      <w:proofErr w:type="spellEnd"/>
      <w:r>
        <w:t xml:space="preserve"> Computing kann folgendes von Peer </w:t>
      </w:r>
      <w:proofErr w:type="spellStart"/>
      <w:r>
        <w:t>Stechert</w:t>
      </w:r>
      <w:proofErr w:type="spellEnd"/>
      <w:r>
        <w:t xml:space="preserve"> empfohlen werden: </w:t>
      </w:r>
    </w:p>
    <w:p w:rsidR="000C0AE3" w:rsidRDefault="000C0AE3" w:rsidP="000C0AE3">
      <w:pPr>
        <w:jc w:val="center"/>
      </w:pPr>
      <w:proofErr w:type="spellStart"/>
      <w:r w:rsidRPr="000C0AE3">
        <w:t>Physical</w:t>
      </w:r>
      <w:proofErr w:type="spellEnd"/>
      <w:r w:rsidRPr="000C0AE3">
        <w:t xml:space="preserve"> Computing / Informatikdidaktik kurz gefasst Teil 17</w:t>
      </w:r>
    </w:p>
    <w:p w:rsidR="000C0AE3" w:rsidRDefault="000C0AE3" w:rsidP="000C0AE3">
      <w:pPr>
        <w:jc w:val="center"/>
      </w:pPr>
      <w:r w:rsidRPr="000C0AE3">
        <w:t>https://www.youtube.com/watch?v=nD5EDOttbhY</w:t>
      </w:r>
    </w:p>
    <w:p w:rsidR="000C0AE3" w:rsidRDefault="000C0AE3"/>
    <w:p w:rsidR="000C0AE3" w:rsidRDefault="000C0AE3"/>
    <w:p w:rsidR="000C0AE3" w:rsidRDefault="000C0AE3">
      <w:r w:rsidRPr="000C0AE3">
        <w:t>Im Folgenden finden Sie mögliche Einstiegs</w:t>
      </w:r>
      <w:r>
        <w:t xml:space="preserve">projekte, um sich selbständig in die </w:t>
      </w:r>
      <w:r w:rsidRPr="000C0AE3">
        <w:t>Thematik</w:t>
      </w:r>
      <w:r>
        <w:t xml:space="preserve"> praktisch einarbeiten zu können</w:t>
      </w:r>
      <w:r w:rsidRPr="000C0AE3">
        <w:t>.</w:t>
      </w:r>
    </w:p>
    <w:p w:rsidR="000C0AE3" w:rsidRDefault="000C0AE3"/>
    <w:p w:rsidR="000C0AE3" w:rsidRPr="00D14F23" w:rsidRDefault="000C0AE3" w:rsidP="000C0AE3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D14F23">
        <w:rPr>
          <w:sz w:val="28"/>
          <w:szCs w:val="28"/>
        </w:rPr>
        <w:t>Vorschläge zu Einstiegsprojekten</w:t>
      </w:r>
    </w:p>
    <w:p w:rsidR="000C0AE3" w:rsidRDefault="000C0AE3"/>
    <w:p w:rsidR="00D14F23" w:rsidRDefault="00D14F23" w:rsidP="00D14F23">
      <w:r>
        <w:t>1.</w:t>
      </w:r>
      <w:r>
        <w:tab/>
        <w:t>Eine Ampel schaltet für zehn Sekunden auf grün, wenn eine Person eine bestimmte Zeit in bestimmter Entfernung vor einem Sensor gestanden hat.</w:t>
      </w:r>
    </w:p>
    <w:p w:rsidR="00D14F23" w:rsidRDefault="00D14F23" w:rsidP="00D14F23"/>
    <w:p w:rsidR="00D14F23" w:rsidRDefault="00D14F23" w:rsidP="00D14F23">
      <w:r>
        <w:t>2.</w:t>
      </w:r>
      <w:r>
        <w:tab/>
        <w:t>Mittels einer Fernbedienung wird das Zimmer mit unterschiedlichen Farben beleuchtet.</w:t>
      </w:r>
    </w:p>
    <w:p w:rsidR="00D14F23" w:rsidRDefault="00D14F23" w:rsidP="00D14F23"/>
    <w:p w:rsidR="00D14F23" w:rsidRDefault="00D14F23" w:rsidP="00D14F23">
      <w:r>
        <w:t>3.</w:t>
      </w:r>
      <w:r>
        <w:tab/>
        <w:t xml:space="preserve">Bei definierter Helligkeit, fährt ein </w:t>
      </w:r>
      <w:proofErr w:type="spellStart"/>
      <w:r>
        <w:t>Servo</w:t>
      </w:r>
      <w:proofErr w:type="spellEnd"/>
      <w:r>
        <w:t xml:space="preserve"> eine "Markise" aus. Wird der Helligkeitswert unterschritten, wird die "Markise" nach fünf Sekunden zurückgefahren. Wenn es regnet, soll die Markise stets zurückgefahren bleiben.</w:t>
      </w:r>
    </w:p>
    <w:p w:rsidR="00D14F23" w:rsidRDefault="00D14F23" w:rsidP="00D14F23"/>
    <w:p w:rsidR="00D14F23" w:rsidRDefault="00D14F23" w:rsidP="00D14F23">
      <w:r>
        <w:t>4.</w:t>
      </w:r>
      <w:r>
        <w:tab/>
        <w:t>Bei Registrierung einer Bewegung wird ein Licht- und Tonsignal als Alarm erzeugt, bis ein Taster gedrückt wird.</w:t>
      </w:r>
    </w:p>
    <w:p w:rsidR="00D14F23" w:rsidRDefault="00D14F23" w:rsidP="00D14F23"/>
    <w:p w:rsidR="00D14F23" w:rsidRDefault="00D14F23" w:rsidP="00D14F23">
      <w:r>
        <w:t>5.</w:t>
      </w:r>
      <w:r>
        <w:tab/>
        <w:t>Temperaturabhängig wird ein Propeller zur Kühlung aktiviert.</w:t>
      </w:r>
    </w:p>
    <w:p w:rsidR="00D14F23" w:rsidRDefault="00D14F23" w:rsidP="00D14F23"/>
    <w:p w:rsidR="00D14F23" w:rsidRDefault="00D14F23" w:rsidP="00D14F23">
      <w:r>
        <w:t>6.</w:t>
      </w:r>
      <w:r>
        <w:tab/>
        <w:t>Die Position eines Joysticks auf dem LCD oder mit dem 7-Segment Display anzeigen.</w:t>
      </w:r>
    </w:p>
    <w:p w:rsidR="00D14F23" w:rsidRDefault="00D14F23" w:rsidP="00D14F23"/>
    <w:p w:rsidR="00D14F23" w:rsidRDefault="00D14F23">
      <w:r>
        <w:t>7.</w:t>
      </w:r>
      <w:r>
        <w:tab/>
        <w:t>Die Drehgeschwindigkeit eines Motors wird mit einem Potentiometer gesteuert.</w:t>
      </w:r>
      <w:bookmarkStart w:id="0" w:name="_GoBack"/>
      <w:bookmarkEnd w:id="0"/>
    </w:p>
    <w:sectPr w:rsidR="00D14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FB"/>
    <w:rsid w:val="000C0AE3"/>
    <w:rsid w:val="008D34E8"/>
    <w:rsid w:val="00A834FB"/>
    <w:rsid w:val="00D1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AA949-130F-487B-A1E7-525C59DB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Company>MIFcom GmbH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</dc:creator>
  <cp:keywords/>
  <dc:description/>
  <cp:lastModifiedBy>dmm</cp:lastModifiedBy>
  <cp:revision>3</cp:revision>
  <dcterms:created xsi:type="dcterms:W3CDTF">2024-03-08T09:21:00Z</dcterms:created>
  <dcterms:modified xsi:type="dcterms:W3CDTF">2024-07-19T08:49:00Z</dcterms:modified>
</cp:coreProperties>
</file>