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4A" w:rsidRDefault="008E7C4A" w:rsidP="008E7C4A">
      <w:pPr>
        <w:pBdr>
          <w:bottom w:val="single" w:sz="6" w:space="1" w:color="auto"/>
        </w:pBdr>
        <w:jc w:val="center"/>
        <w:rPr>
          <w:color w:val="4472C4" w:themeColor="accent5"/>
          <w:sz w:val="32"/>
          <w:szCs w:val="32"/>
        </w:rPr>
      </w:pPr>
      <w:r>
        <w:rPr>
          <w:color w:val="4472C4" w:themeColor="accent5"/>
          <w:sz w:val="32"/>
          <w:szCs w:val="32"/>
        </w:rPr>
        <w:t>Baustein 08b – Physical Computing</w:t>
      </w:r>
    </w:p>
    <w:p w:rsidR="008E7C4A" w:rsidRPr="00C663C7" w:rsidRDefault="008E7C4A" w:rsidP="008E7C4A">
      <w:pPr>
        <w:pBdr>
          <w:bottom w:val="single" w:sz="6" w:space="1" w:color="auto"/>
        </w:pBdr>
        <w:jc w:val="center"/>
        <w:rPr>
          <w:sz w:val="28"/>
          <w:szCs w:val="28"/>
        </w:rPr>
      </w:pPr>
      <w:r w:rsidRPr="00C663C7">
        <w:rPr>
          <w:sz w:val="28"/>
          <w:szCs w:val="28"/>
        </w:rPr>
        <w:t xml:space="preserve">Material </w:t>
      </w:r>
      <w:r w:rsidR="00F70A7A" w:rsidRPr="00C663C7">
        <w:rPr>
          <w:sz w:val="28"/>
          <w:szCs w:val="28"/>
        </w:rPr>
        <w:t>– Integrierter Ansatz</w:t>
      </w:r>
      <w:r w:rsidR="00DD190B">
        <w:rPr>
          <w:sz w:val="28"/>
          <w:szCs w:val="28"/>
        </w:rPr>
        <w:t xml:space="preserve"> (WWU, Bonn)</w:t>
      </w:r>
    </w:p>
    <w:p w:rsidR="00C663C7" w:rsidRPr="008E7C4A" w:rsidRDefault="00C663C7" w:rsidP="008E7C4A">
      <w:pPr>
        <w:pBdr>
          <w:bottom w:val="single" w:sz="6" w:space="1" w:color="auto"/>
        </w:pBdr>
        <w:jc w:val="center"/>
        <w:rPr>
          <w:color w:val="4472C4" w:themeColor="accent5"/>
          <w:sz w:val="28"/>
          <w:szCs w:val="28"/>
        </w:rPr>
      </w:pPr>
      <w:r>
        <w:rPr>
          <w:color w:val="4472C4" w:themeColor="accent5"/>
          <w:sz w:val="28"/>
          <w:szCs w:val="28"/>
        </w:rPr>
        <w:t>Konzeption einer fachdidaktischen Veranstaltung</w:t>
      </w:r>
    </w:p>
    <w:p w:rsidR="00937C45" w:rsidRDefault="00937C45" w:rsidP="002A20DE"/>
    <w:p w:rsidR="00D27F7A" w:rsidRDefault="00662C9B" w:rsidP="00662C9B">
      <w:r>
        <w:t xml:space="preserve">Im Folgenden werden die Materialien und mögliche Wege durch die Inhalte (Lehr-/Lernpfade) vorgestellt, </w:t>
      </w:r>
      <w:r w:rsidR="002A20DE">
        <w:t>die materialtechnisch modular abgebildet und damit möglichst flexibel einsetzbar sind.</w:t>
      </w:r>
    </w:p>
    <w:p w:rsidR="00937C45" w:rsidRDefault="00937C45" w:rsidP="002A20DE">
      <w:bookmarkStart w:id="0" w:name="_GoBack"/>
      <w:bookmarkEnd w:id="0"/>
    </w:p>
    <w:p w:rsidR="00937C45" w:rsidRDefault="00937C45" w:rsidP="002A20DE"/>
    <w:p w:rsidR="002A20DE" w:rsidRPr="0063765D" w:rsidRDefault="002A20DE" w:rsidP="002A20DE">
      <w:pPr>
        <w:jc w:val="both"/>
        <w:rPr>
          <w:sz w:val="28"/>
          <w:szCs w:val="28"/>
          <w:u w:val="single"/>
        </w:rPr>
      </w:pPr>
      <w:r w:rsidRPr="0063765D">
        <w:rPr>
          <w:sz w:val="28"/>
          <w:szCs w:val="28"/>
          <w:u w:val="single"/>
        </w:rPr>
        <w:t>Primäre</w:t>
      </w:r>
      <w:r>
        <w:rPr>
          <w:sz w:val="28"/>
          <w:szCs w:val="28"/>
          <w:u w:val="single"/>
        </w:rPr>
        <w:t xml:space="preserve"> fachliche In</w:t>
      </w:r>
      <w:r w:rsidRPr="0063765D">
        <w:rPr>
          <w:sz w:val="28"/>
          <w:szCs w:val="28"/>
          <w:u w:val="single"/>
        </w:rPr>
        <w:t>halte</w:t>
      </w:r>
    </w:p>
    <w:p w:rsidR="002A20DE" w:rsidRDefault="002A20DE" w:rsidP="002A20DE">
      <w:pPr>
        <w:pStyle w:val="Listenabsatz"/>
        <w:numPr>
          <w:ilvl w:val="0"/>
          <w:numId w:val="11"/>
        </w:numPr>
        <w:spacing w:line="259" w:lineRule="auto"/>
      </w:pPr>
      <w:r>
        <w:t>Grundlagen Elektronik</w:t>
      </w:r>
    </w:p>
    <w:p w:rsidR="002A20DE" w:rsidRDefault="002A20DE" w:rsidP="002A20DE">
      <w:pPr>
        <w:pStyle w:val="Listenabsatz"/>
        <w:numPr>
          <w:ilvl w:val="0"/>
          <w:numId w:val="11"/>
        </w:numPr>
        <w:spacing w:line="259" w:lineRule="auto"/>
      </w:pPr>
      <w:r>
        <w:t>Grundlagen Mikrocontrollertechnik inkl. Programmierung</w:t>
      </w:r>
    </w:p>
    <w:p w:rsidR="002A20DE" w:rsidRDefault="002A20DE" w:rsidP="002A20DE">
      <w:pPr>
        <w:spacing w:line="259" w:lineRule="auto"/>
      </w:pPr>
    </w:p>
    <w:p w:rsidR="002A20DE" w:rsidRDefault="002A20DE" w:rsidP="002A20DE">
      <w:pPr>
        <w:spacing w:line="259" w:lineRule="auto"/>
      </w:pPr>
    </w:p>
    <w:p w:rsidR="002A20DE" w:rsidRPr="00D74B63" w:rsidRDefault="002A20DE" w:rsidP="002A20DE">
      <w:pPr>
        <w:jc w:val="both"/>
        <w:rPr>
          <w:sz w:val="28"/>
          <w:szCs w:val="28"/>
          <w:u w:val="single"/>
        </w:rPr>
      </w:pPr>
      <w:r w:rsidRPr="00D74B63">
        <w:rPr>
          <w:sz w:val="28"/>
          <w:szCs w:val="28"/>
          <w:u w:val="single"/>
        </w:rPr>
        <w:t>Sekundäre fachliche Inhalte</w:t>
      </w:r>
    </w:p>
    <w:p w:rsidR="002A20DE" w:rsidRDefault="002A20DE" w:rsidP="002A20DE">
      <w:pPr>
        <w:pStyle w:val="Listenabsatz"/>
        <w:numPr>
          <w:ilvl w:val="0"/>
          <w:numId w:val="12"/>
        </w:numPr>
        <w:spacing w:line="259" w:lineRule="auto"/>
      </w:pPr>
      <w:r>
        <w:t>Grundlagen technische Informatik (Logik, Schaltnetze)</w:t>
      </w:r>
    </w:p>
    <w:p w:rsidR="002A20DE" w:rsidRDefault="002A20DE" w:rsidP="002A20DE">
      <w:pPr>
        <w:pStyle w:val="Listenabsatz"/>
        <w:numPr>
          <w:ilvl w:val="0"/>
          <w:numId w:val="12"/>
        </w:numPr>
        <w:spacing w:line="259" w:lineRule="auto"/>
      </w:pPr>
      <w:r>
        <w:t>Alternative Mikrocontrollerplattformen</w:t>
      </w:r>
    </w:p>
    <w:p w:rsidR="002A20DE" w:rsidRDefault="002A20DE" w:rsidP="002A20DE">
      <w:pPr>
        <w:pStyle w:val="Listenabsatz"/>
        <w:numPr>
          <w:ilvl w:val="0"/>
          <w:numId w:val="12"/>
        </w:numPr>
        <w:spacing w:line="259" w:lineRule="auto"/>
      </w:pPr>
      <w:r>
        <w:t>Grafische und textbasierte Programmierung</w:t>
      </w:r>
    </w:p>
    <w:p w:rsidR="002A20DE" w:rsidRDefault="002A20DE" w:rsidP="002A20DE">
      <w:pPr>
        <w:spacing w:line="259" w:lineRule="auto"/>
      </w:pPr>
    </w:p>
    <w:p w:rsidR="002A20DE" w:rsidRDefault="002A20DE" w:rsidP="002A20DE">
      <w:pPr>
        <w:spacing w:line="259" w:lineRule="auto"/>
      </w:pPr>
    </w:p>
    <w:p w:rsidR="002A20DE" w:rsidRPr="00D74B63" w:rsidRDefault="002A20DE" w:rsidP="002A20DE">
      <w:pPr>
        <w:jc w:val="both"/>
        <w:rPr>
          <w:sz w:val="28"/>
          <w:szCs w:val="28"/>
          <w:u w:val="single"/>
        </w:rPr>
      </w:pPr>
      <w:r w:rsidRPr="00D74B63">
        <w:rPr>
          <w:sz w:val="28"/>
          <w:szCs w:val="28"/>
          <w:u w:val="single"/>
        </w:rPr>
        <w:t xml:space="preserve">Umgesetzt in </w:t>
      </w:r>
    </w:p>
    <w:p w:rsidR="002A20DE" w:rsidRDefault="002A20DE" w:rsidP="002A20DE">
      <w:pPr>
        <w:pStyle w:val="Listenabsatz"/>
        <w:numPr>
          <w:ilvl w:val="0"/>
          <w:numId w:val="10"/>
        </w:numPr>
        <w:spacing w:line="259" w:lineRule="auto"/>
      </w:pPr>
      <w:r>
        <w:t>Übungen</w:t>
      </w:r>
    </w:p>
    <w:p w:rsidR="002A20DE" w:rsidRDefault="002A20DE" w:rsidP="002A20DE">
      <w:pPr>
        <w:pStyle w:val="Listenabsatz"/>
        <w:numPr>
          <w:ilvl w:val="1"/>
          <w:numId w:val="10"/>
        </w:numPr>
        <w:spacing w:line="259" w:lineRule="auto"/>
      </w:pPr>
      <w:r>
        <w:t>Theorie</w:t>
      </w:r>
    </w:p>
    <w:p w:rsidR="002A20DE" w:rsidRDefault="002A20DE" w:rsidP="002A20DE">
      <w:pPr>
        <w:pStyle w:val="Listenabsatz"/>
        <w:numPr>
          <w:ilvl w:val="1"/>
          <w:numId w:val="10"/>
        </w:numPr>
        <w:spacing w:line="259" w:lineRule="auto"/>
      </w:pPr>
      <w:r>
        <w:t>Praxis (Miniprojekte)</w:t>
      </w:r>
    </w:p>
    <w:p w:rsidR="002A20DE" w:rsidRDefault="002A20DE" w:rsidP="002A20DE">
      <w:pPr>
        <w:pStyle w:val="Listenabsatz"/>
        <w:numPr>
          <w:ilvl w:val="0"/>
          <w:numId w:val="10"/>
        </w:numPr>
        <w:spacing w:line="259" w:lineRule="auto"/>
      </w:pPr>
      <w:r w:rsidRPr="00D74B63">
        <w:t>Projek</w:t>
      </w:r>
      <w:r>
        <w:t>torientiertes Arbeiten</w:t>
      </w:r>
    </w:p>
    <w:p w:rsidR="002A20DE" w:rsidRDefault="002A20DE" w:rsidP="002A20DE">
      <w:pPr>
        <w:pStyle w:val="Listenabsatz"/>
        <w:numPr>
          <w:ilvl w:val="1"/>
          <w:numId w:val="10"/>
        </w:numPr>
        <w:spacing w:line="259" w:lineRule="auto"/>
      </w:pPr>
      <w:r>
        <w:t>Einstiegsprojekte</w:t>
      </w:r>
    </w:p>
    <w:p w:rsidR="002A20DE" w:rsidRDefault="002A20DE" w:rsidP="002A20DE">
      <w:pPr>
        <w:pStyle w:val="Listenabsatz"/>
        <w:numPr>
          <w:ilvl w:val="1"/>
          <w:numId w:val="10"/>
        </w:numPr>
        <w:spacing w:line="259" w:lineRule="auto"/>
      </w:pPr>
      <w:r>
        <w:t>Komplexere Projekte</w:t>
      </w:r>
    </w:p>
    <w:p w:rsidR="002A20DE" w:rsidRPr="00D74B63" w:rsidRDefault="002A20DE" w:rsidP="002A20DE">
      <w:pPr>
        <w:pStyle w:val="Listenabsatz"/>
        <w:numPr>
          <w:ilvl w:val="1"/>
          <w:numId w:val="10"/>
        </w:numPr>
        <w:spacing w:line="259" w:lineRule="auto"/>
      </w:pPr>
      <w:r>
        <w:t>Abschlussprojekte</w:t>
      </w:r>
    </w:p>
    <w:p w:rsidR="002A20DE" w:rsidRDefault="002A20DE" w:rsidP="002A20DE">
      <w:pPr>
        <w:spacing w:line="259" w:lineRule="auto"/>
      </w:pPr>
    </w:p>
    <w:p w:rsidR="00581F89" w:rsidRDefault="00581F89" w:rsidP="00581F89">
      <w:pPr>
        <w:jc w:val="both"/>
      </w:pPr>
      <w:r w:rsidRPr="00581F89">
        <w:rPr>
          <w:sz w:val="28"/>
          <w:szCs w:val="28"/>
          <w:u w:val="single"/>
        </w:rPr>
        <w:t>Abgebildet auf</w:t>
      </w:r>
      <w:r w:rsidRPr="00581F89">
        <w:t xml:space="preserve"> </w:t>
      </w:r>
    </w:p>
    <w:p w:rsidR="002A20DE" w:rsidRDefault="00581F89" w:rsidP="00581F89">
      <w:pPr>
        <w:jc w:val="both"/>
      </w:pPr>
      <w:r w:rsidRPr="00581F89">
        <w:t>modulare Materialpakete</w:t>
      </w:r>
    </w:p>
    <w:p w:rsidR="00D50507" w:rsidRDefault="00B30A1E" w:rsidP="00B30A1E">
      <w:pPr>
        <w:jc w:val="both"/>
      </w:pPr>
      <w:r>
        <w:t>in verschiedenen Lehr-/Lernpfaden</w:t>
      </w:r>
      <w:r w:rsidR="00BB100E">
        <w:t xml:space="preserve"> und </w:t>
      </w:r>
    </w:p>
    <w:p w:rsidR="00937C45" w:rsidRDefault="00BB100E" w:rsidP="00B30A1E">
      <w:pPr>
        <w:jc w:val="both"/>
      </w:pPr>
      <w:r>
        <w:t>Modulen (abgeschlossene Einheiten)</w:t>
      </w:r>
    </w:p>
    <w:p w:rsidR="00937C45" w:rsidRDefault="00937C45">
      <w:pPr>
        <w:spacing w:line="259" w:lineRule="auto"/>
        <w:rPr>
          <w:u w:val="single"/>
        </w:rPr>
      </w:pPr>
      <w:r>
        <w:rPr>
          <w:u w:val="single"/>
        </w:rPr>
        <w:br w:type="page"/>
      </w:r>
    </w:p>
    <w:p w:rsidR="00662C9B" w:rsidRPr="00193663" w:rsidRDefault="00662C9B" w:rsidP="00662C9B">
      <w:pPr>
        <w:pBdr>
          <w:bottom w:val="single" w:sz="6" w:space="1" w:color="auto"/>
        </w:pBdr>
        <w:spacing w:line="259" w:lineRule="auto"/>
        <w:jc w:val="center"/>
        <w:rPr>
          <w:sz w:val="36"/>
          <w:szCs w:val="36"/>
        </w:rPr>
      </w:pPr>
      <w:r>
        <w:rPr>
          <w:sz w:val="36"/>
          <w:szCs w:val="36"/>
        </w:rPr>
        <w:lastRenderedPageBreak/>
        <w:t>Module, LEHR-/</w:t>
      </w:r>
      <w:r w:rsidRPr="00193663">
        <w:rPr>
          <w:sz w:val="36"/>
          <w:szCs w:val="36"/>
        </w:rPr>
        <w:t>LERNPFADE</w:t>
      </w:r>
      <w:r>
        <w:rPr>
          <w:sz w:val="36"/>
          <w:szCs w:val="36"/>
        </w:rPr>
        <w:t xml:space="preserve"> und FAIBLE-Bausteine</w:t>
      </w:r>
    </w:p>
    <w:p w:rsidR="00662C9B" w:rsidRDefault="00662C9B" w:rsidP="00662C9B">
      <w:pPr>
        <w:spacing w:line="259" w:lineRule="auto"/>
      </w:pPr>
      <w:r>
        <w:t>Orientiert an der grundsätzlichen Struktur</w:t>
      </w:r>
    </w:p>
    <w:p w:rsidR="00662C9B" w:rsidRDefault="00662C9B" w:rsidP="00662C9B">
      <w:pPr>
        <w:spacing w:line="259" w:lineRule="auto"/>
        <w:jc w:val="center"/>
      </w:pPr>
      <w:r>
        <w:rPr>
          <w:noProof/>
          <w:lang w:eastAsia="de-DE"/>
        </w:rPr>
        <w:drawing>
          <wp:inline distT="0" distB="0" distL="0" distR="0" wp14:anchorId="28A0CD38" wp14:editId="3BEDB3F6">
            <wp:extent cx="4783690" cy="643309"/>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76507" cy="655791"/>
                    </a:xfrm>
                    <a:prstGeom prst="rect">
                      <a:avLst/>
                    </a:prstGeom>
                  </pic:spPr>
                </pic:pic>
              </a:graphicData>
            </a:graphic>
          </wp:inline>
        </w:drawing>
      </w:r>
    </w:p>
    <w:p w:rsidR="00662C9B" w:rsidRDefault="00662C9B" w:rsidP="00662C9B">
      <w:pPr>
        <w:spacing w:line="259" w:lineRule="auto"/>
        <w:jc w:val="both"/>
      </w:pPr>
      <w:r>
        <w:t>werden im Folgenden verschiedene kommentierte Wege durch die fachlichen Inhalte angeboten.</w:t>
      </w:r>
    </w:p>
    <w:p w:rsidR="00662C9B" w:rsidRDefault="00662C9B" w:rsidP="00662C9B">
      <w:pPr>
        <w:spacing w:line="259" w:lineRule="auto"/>
        <w:jc w:val="both"/>
      </w:pPr>
      <w:r>
        <w:t>Dazu wurden Materialpakete geschnürt, die in Form von Modulen (eigenständige Entitäten) und als Lehr-/Lernpfade angegeben werden. Innerhalb der Materialpakete kann aus den dortigen Materialien wiederum nach Bedarf ausgewählt und auch neu zusammengestellt werden. Die Nummerierung der Materialpakete entspricht der des entsprechenden Ordners.</w:t>
      </w:r>
    </w:p>
    <w:p w:rsidR="00662C9B" w:rsidRPr="00D74B63" w:rsidRDefault="00110358" w:rsidP="001F33AA">
      <w:pPr>
        <w:spacing w:line="259" w:lineRule="auto"/>
        <w:jc w:val="center"/>
      </w:pPr>
      <w:r>
        <w:rPr>
          <w:noProof/>
          <w:lang w:eastAsia="de-DE"/>
        </w:rPr>
        <w:drawing>
          <wp:inline distT="0" distB="0" distL="0" distR="0" wp14:anchorId="4909129D" wp14:editId="18D4B629">
            <wp:extent cx="5361140" cy="133496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2920" cy="1337899"/>
                    </a:xfrm>
                    <a:prstGeom prst="rect">
                      <a:avLst/>
                    </a:prstGeom>
                  </pic:spPr>
                </pic:pic>
              </a:graphicData>
            </a:graphic>
          </wp:inline>
        </w:drawing>
      </w:r>
    </w:p>
    <w:p w:rsidR="00662C9B" w:rsidRDefault="00662C9B" w:rsidP="00662C9B">
      <w:r w:rsidRPr="007B686A">
        <w:rPr>
          <w:u w:val="single"/>
        </w:rPr>
        <w:t>Anmerkung</w:t>
      </w:r>
      <w:r>
        <w:t>:</w:t>
      </w:r>
    </w:p>
    <w:p w:rsidR="00662C9B" w:rsidRDefault="00662C9B" w:rsidP="00662C9B">
      <w:r>
        <w:t>(70) ist ein separater, umfangreicher externe Baustein im FAIBLE-Projekt</w:t>
      </w:r>
      <w:r w:rsidR="004907FB">
        <w:t xml:space="preserve"> (F10)</w:t>
      </w:r>
    </w:p>
    <w:p w:rsidR="00DA64CE" w:rsidRDefault="00DA64CE" w:rsidP="00662C9B"/>
    <w:p w:rsidR="00662C9B" w:rsidRDefault="00662C9B" w:rsidP="00662C9B"/>
    <w:p w:rsidR="0054136E" w:rsidRDefault="0054136E" w:rsidP="00662C9B"/>
    <w:p w:rsidR="00662C9B" w:rsidRDefault="00662C9B" w:rsidP="00662C9B">
      <w:pPr>
        <w:jc w:val="center"/>
        <w:rPr>
          <w:sz w:val="32"/>
          <w:szCs w:val="32"/>
        </w:rPr>
      </w:pPr>
      <w:r w:rsidRPr="007B686A">
        <w:rPr>
          <w:sz w:val="32"/>
          <w:szCs w:val="32"/>
        </w:rPr>
        <w:t xml:space="preserve">Bausteine in FAIBLE </w:t>
      </w:r>
    </w:p>
    <w:p w:rsidR="00662C9B" w:rsidRPr="00662C9B" w:rsidRDefault="00662C9B" w:rsidP="00662C9B">
      <w:pPr>
        <w:jc w:val="center"/>
      </w:pPr>
      <w:r w:rsidRPr="00662C9B">
        <w:t>(Fachdidaktik Informatik in Bausteinen für die Lehre)</w:t>
      </w:r>
    </w:p>
    <w:tbl>
      <w:tblPr>
        <w:tblStyle w:val="Tabellenraster"/>
        <w:tblW w:w="9175" w:type="dxa"/>
        <w:tblLook w:val="04A0" w:firstRow="1" w:lastRow="0" w:firstColumn="1" w:lastColumn="0" w:noHBand="0" w:noVBand="1"/>
      </w:tblPr>
      <w:tblGrid>
        <w:gridCol w:w="659"/>
        <w:gridCol w:w="3384"/>
        <w:gridCol w:w="287"/>
        <w:gridCol w:w="557"/>
        <w:gridCol w:w="4288"/>
      </w:tblGrid>
      <w:tr w:rsidR="0095566A" w:rsidTr="0095566A">
        <w:tc>
          <w:tcPr>
            <w:tcW w:w="659" w:type="dxa"/>
            <w:shd w:val="clear" w:color="auto" w:fill="EDEDED" w:themeFill="accent3" w:themeFillTint="33"/>
          </w:tcPr>
          <w:p w:rsidR="0095566A" w:rsidRDefault="0095566A" w:rsidP="0095566A">
            <w:pPr>
              <w:spacing w:after="160"/>
            </w:pPr>
            <w:r>
              <w:t>F01</w:t>
            </w:r>
          </w:p>
        </w:tc>
        <w:tc>
          <w:tcPr>
            <w:tcW w:w="3384" w:type="dxa"/>
          </w:tcPr>
          <w:p w:rsidR="0095566A" w:rsidRDefault="0095566A" w:rsidP="0095566A">
            <w:pPr>
              <w:spacing w:after="160"/>
            </w:pPr>
            <w:r>
              <w:t>Geschichte der Informatik</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r>
              <w:t>F09</w:t>
            </w:r>
          </w:p>
        </w:tc>
        <w:tc>
          <w:tcPr>
            <w:tcW w:w="4288" w:type="dxa"/>
          </w:tcPr>
          <w:p w:rsidR="0095566A" w:rsidRDefault="0095566A" w:rsidP="0095566A">
            <w:r>
              <w:t>Didaktische Rekonstruktion</w:t>
            </w:r>
          </w:p>
        </w:tc>
      </w:tr>
      <w:tr w:rsidR="0095566A" w:rsidTr="0095566A">
        <w:tc>
          <w:tcPr>
            <w:tcW w:w="659" w:type="dxa"/>
            <w:shd w:val="clear" w:color="auto" w:fill="EDEDED" w:themeFill="accent3" w:themeFillTint="33"/>
          </w:tcPr>
          <w:p w:rsidR="0095566A" w:rsidRDefault="0095566A" w:rsidP="0095566A">
            <w:pPr>
              <w:spacing w:after="160"/>
            </w:pPr>
            <w:r>
              <w:t>F02</w:t>
            </w:r>
          </w:p>
        </w:tc>
        <w:tc>
          <w:tcPr>
            <w:tcW w:w="3384" w:type="dxa"/>
          </w:tcPr>
          <w:p w:rsidR="0095566A" w:rsidRDefault="0095566A" w:rsidP="0095566A">
            <w:pPr>
              <w:spacing w:after="160"/>
            </w:pPr>
            <w:r w:rsidRPr="007B686A">
              <w:t>Informatische Bildung für eine digitale Welt</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F10</w:t>
            </w:r>
          </w:p>
        </w:tc>
        <w:tc>
          <w:tcPr>
            <w:tcW w:w="4288" w:type="dxa"/>
          </w:tcPr>
          <w:p w:rsidR="0095566A" w:rsidRDefault="0095566A" w:rsidP="0095566A">
            <w:pPr>
              <w:spacing w:after="160"/>
            </w:pPr>
            <w:r>
              <w:t>Programmieren</w:t>
            </w:r>
          </w:p>
        </w:tc>
      </w:tr>
      <w:tr w:rsidR="0095566A" w:rsidTr="0095566A">
        <w:tc>
          <w:tcPr>
            <w:tcW w:w="659" w:type="dxa"/>
            <w:shd w:val="clear" w:color="auto" w:fill="EDEDED" w:themeFill="accent3" w:themeFillTint="33"/>
          </w:tcPr>
          <w:p w:rsidR="0095566A" w:rsidRDefault="0095566A" w:rsidP="0095566A">
            <w:pPr>
              <w:spacing w:after="160"/>
            </w:pPr>
            <w:r>
              <w:t>F03</w:t>
            </w:r>
          </w:p>
        </w:tc>
        <w:tc>
          <w:tcPr>
            <w:tcW w:w="3384" w:type="dxa"/>
          </w:tcPr>
          <w:p w:rsidR="0095566A" w:rsidRDefault="0095566A" w:rsidP="0095566A">
            <w:pPr>
              <w:spacing w:after="160"/>
            </w:pPr>
            <w:r w:rsidRPr="007B686A">
              <w:t>Informatik Unterrichtsmodelle</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F11</w:t>
            </w:r>
          </w:p>
        </w:tc>
        <w:tc>
          <w:tcPr>
            <w:tcW w:w="4288" w:type="dxa"/>
          </w:tcPr>
          <w:p w:rsidR="0095566A" w:rsidRDefault="0095566A" w:rsidP="0095566A">
            <w:pPr>
              <w:spacing w:after="160"/>
            </w:pPr>
            <w:r>
              <w:t>Sehen</w:t>
            </w:r>
          </w:p>
        </w:tc>
      </w:tr>
      <w:tr w:rsidR="0095566A" w:rsidTr="0095566A">
        <w:tc>
          <w:tcPr>
            <w:tcW w:w="659" w:type="dxa"/>
            <w:shd w:val="clear" w:color="auto" w:fill="EDEDED" w:themeFill="accent3" w:themeFillTint="33"/>
          </w:tcPr>
          <w:p w:rsidR="0095566A" w:rsidRDefault="0095566A" w:rsidP="0095566A">
            <w:pPr>
              <w:spacing w:after="160"/>
            </w:pPr>
            <w:r>
              <w:t>F04</w:t>
            </w:r>
          </w:p>
        </w:tc>
        <w:tc>
          <w:tcPr>
            <w:tcW w:w="3384" w:type="dxa"/>
          </w:tcPr>
          <w:p w:rsidR="0095566A" w:rsidRDefault="0095566A" w:rsidP="0095566A">
            <w:pPr>
              <w:spacing w:after="160"/>
            </w:pPr>
            <w:r w:rsidRPr="007B686A">
              <w:t>Ideenorientierung</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F14</w:t>
            </w:r>
          </w:p>
        </w:tc>
        <w:tc>
          <w:tcPr>
            <w:tcW w:w="4288" w:type="dxa"/>
          </w:tcPr>
          <w:p w:rsidR="0095566A" w:rsidRDefault="0095566A" w:rsidP="0095566A">
            <w:pPr>
              <w:spacing w:after="160"/>
            </w:pPr>
            <w:r>
              <w:t>Informatikdidaktische Prinzipien</w:t>
            </w:r>
          </w:p>
        </w:tc>
      </w:tr>
      <w:tr w:rsidR="0095566A" w:rsidTr="0095566A">
        <w:tc>
          <w:tcPr>
            <w:tcW w:w="659" w:type="dxa"/>
            <w:shd w:val="clear" w:color="auto" w:fill="EDEDED" w:themeFill="accent3" w:themeFillTint="33"/>
          </w:tcPr>
          <w:p w:rsidR="0095566A" w:rsidRDefault="0095566A" w:rsidP="0095566A">
            <w:pPr>
              <w:spacing w:after="160"/>
            </w:pPr>
            <w:r>
              <w:t>F05</w:t>
            </w:r>
          </w:p>
        </w:tc>
        <w:tc>
          <w:tcPr>
            <w:tcW w:w="3384" w:type="dxa"/>
          </w:tcPr>
          <w:p w:rsidR="0095566A" w:rsidRDefault="0095566A" w:rsidP="0095566A">
            <w:pPr>
              <w:spacing w:after="160"/>
            </w:pPr>
            <w:r w:rsidRPr="007B686A">
              <w:t>Modellorientierung</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F16</w:t>
            </w:r>
          </w:p>
        </w:tc>
        <w:tc>
          <w:tcPr>
            <w:tcW w:w="4288" w:type="dxa"/>
          </w:tcPr>
          <w:p w:rsidR="0095566A" w:rsidRDefault="0095566A" w:rsidP="0095566A">
            <w:pPr>
              <w:spacing w:after="160"/>
            </w:pPr>
            <w:r>
              <w:t>OER-Zyklus</w:t>
            </w:r>
          </w:p>
        </w:tc>
      </w:tr>
      <w:tr w:rsidR="0095566A" w:rsidTr="0095566A">
        <w:tc>
          <w:tcPr>
            <w:tcW w:w="659" w:type="dxa"/>
            <w:shd w:val="clear" w:color="auto" w:fill="EDEDED" w:themeFill="accent3" w:themeFillTint="33"/>
          </w:tcPr>
          <w:p w:rsidR="0095566A" w:rsidRDefault="0095566A" w:rsidP="0095566A">
            <w:pPr>
              <w:spacing w:after="160"/>
            </w:pPr>
            <w:r>
              <w:t>F06</w:t>
            </w:r>
          </w:p>
        </w:tc>
        <w:tc>
          <w:tcPr>
            <w:tcW w:w="3384" w:type="dxa"/>
          </w:tcPr>
          <w:p w:rsidR="0095566A" w:rsidRPr="007B686A" w:rsidRDefault="0095566A" w:rsidP="0095566A">
            <w:pPr>
              <w:spacing w:after="160"/>
            </w:pPr>
            <w:r w:rsidRPr="007B686A">
              <w:t>Systemorientierung</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F17</w:t>
            </w:r>
          </w:p>
        </w:tc>
        <w:tc>
          <w:tcPr>
            <w:tcW w:w="4288" w:type="dxa"/>
          </w:tcPr>
          <w:p w:rsidR="0095566A" w:rsidRDefault="0095566A" w:rsidP="0095566A">
            <w:pPr>
              <w:spacing w:after="160"/>
            </w:pPr>
            <w:r>
              <w:t>Inklusion praktisch erfahren</w:t>
            </w:r>
          </w:p>
        </w:tc>
      </w:tr>
      <w:tr w:rsidR="0095566A" w:rsidTr="0095566A">
        <w:tc>
          <w:tcPr>
            <w:tcW w:w="659" w:type="dxa"/>
            <w:shd w:val="clear" w:color="auto" w:fill="EDEDED" w:themeFill="accent3" w:themeFillTint="33"/>
          </w:tcPr>
          <w:p w:rsidR="0095566A" w:rsidRDefault="0095566A" w:rsidP="0095566A">
            <w:pPr>
              <w:spacing w:after="160"/>
            </w:pPr>
            <w:r>
              <w:t>F07</w:t>
            </w:r>
          </w:p>
        </w:tc>
        <w:tc>
          <w:tcPr>
            <w:tcW w:w="3384" w:type="dxa"/>
          </w:tcPr>
          <w:p w:rsidR="0095566A" w:rsidRPr="007B686A" w:rsidRDefault="0095566A" w:rsidP="0095566A">
            <w:pPr>
              <w:spacing w:after="160"/>
            </w:pPr>
            <w:r w:rsidRPr="007B686A">
              <w:t>Datenbewusstsein</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F19</w:t>
            </w:r>
          </w:p>
        </w:tc>
        <w:tc>
          <w:tcPr>
            <w:tcW w:w="4288" w:type="dxa"/>
          </w:tcPr>
          <w:p w:rsidR="0095566A" w:rsidRDefault="0095566A" w:rsidP="0095566A">
            <w:pPr>
              <w:spacing w:after="160"/>
            </w:pPr>
            <w:r>
              <w:t>Unterrichtsmethoden</w:t>
            </w:r>
          </w:p>
        </w:tc>
      </w:tr>
      <w:tr w:rsidR="0095566A" w:rsidTr="0095566A">
        <w:tc>
          <w:tcPr>
            <w:tcW w:w="659" w:type="dxa"/>
            <w:shd w:val="clear" w:color="auto" w:fill="EDEDED" w:themeFill="accent3" w:themeFillTint="33"/>
          </w:tcPr>
          <w:p w:rsidR="0095566A" w:rsidRDefault="0095566A" w:rsidP="0095566A">
            <w:pPr>
              <w:spacing w:after="160"/>
            </w:pPr>
            <w:r>
              <w:t>F08a</w:t>
            </w:r>
          </w:p>
        </w:tc>
        <w:tc>
          <w:tcPr>
            <w:tcW w:w="3384" w:type="dxa"/>
          </w:tcPr>
          <w:p w:rsidR="0095566A" w:rsidRPr="007B686A" w:rsidRDefault="0095566A" w:rsidP="0095566A">
            <w:pPr>
              <w:spacing w:after="160"/>
            </w:pPr>
            <w:r>
              <w:t>Informatik im Kontext</w:t>
            </w:r>
            <w:r w:rsidR="009F65A9">
              <w:t xml:space="preserve"> (</w:t>
            </w:r>
            <w:proofErr w:type="spellStart"/>
            <w:r w:rsidR="009F65A9">
              <w:t>IniK</w:t>
            </w:r>
            <w:proofErr w:type="spellEnd"/>
            <w:r w:rsidR="009F65A9">
              <w:t>)</w:t>
            </w:r>
          </w:p>
        </w:tc>
        <w:tc>
          <w:tcPr>
            <w:tcW w:w="287" w:type="dxa"/>
          </w:tcPr>
          <w:p w:rsidR="0095566A" w:rsidRDefault="0095566A" w:rsidP="0095566A">
            <w:pPr>
              <w:spacing w:after="160"/>
            </w:pPr>
          </w:p>
        </w:tc>
        <w:tc>
          <w:tcPr>
            <w:tcW w:w="557" w:type="dxa"/>
            <w:shd w:val="clear" w:color="auto" w:fill="EDEDED" w:themeFill="accent3" w:themeFillTint="33"/>
          </w:tcPr>
          <w:p w:rsidR="0095566A" w:rsidRDefault="0095566A" w:rsidP="0095566A">
            <w:pPr>
              <w:spacing w:after="160"/>
            </w:pPr>
            <w:r>
              <w:t>F20</w:t>
            </w:r>
          </w:p>
        </w:tc>
        <w:tc>
          <w:tcPr>
            <w:tcW w:w="4288" w:type="dxa"/>
          </w:tcPr>
          <w:p w:rsidR="0095566A" w:rsidRDefault="0095566A" w:rsidP="0095566A">
            <w:pPr>
              <w:spacing w:after="160"/>
            </w:pPr>
            <w:r>
              <w:t>Praxistipps</w:t>
            </w:r>
          </w:p>
        </w:tc>
      </w:tr>
      <w:tr w:rsidR="0095566A" w:rsidTr="0095566A">
        <w:tc>
          <w:tcPr>
            <w:tcW w:w="659" w:type="dxa"/>
            <w:shd w:val="clear" w:color="auto" w:fill="B4C6E7" w:themeFill="accent5" w:themeFillTint="66"/>
          </w:tcPr>
          <w:p w:rsidR="0095566A" w:rsidRPr="00AB5A0F" w:rsidRDefault="0095566A" w:rsidP="0095566A">
            <w:pPr>
              <w:rPr>
                <w:b/>
              </w:rPr>
            </w:pPr>
            <w:r>
              <w:rPr>
                <w:b/>
              </w:rPr>
              <w:t>F</w:t>
            </w:r>
            <w:r w:rsidRPr="00AB5A0F">
              <w:rPr>
                <w:b/>
              </w:rPr>
              <w:t>08b</w:t>
            </w:r>
          </w:p>
        </w:tc>
        <w:tc>
          <w:tcPr>
            <w:tcW w:w="3384" w:type="dxa"/>
            <w:shd w:val="clear" w:color="auto" w:fill="B4C6E7" w:themeFill="accent5" w:themeFillTint="66"/>
          </w:tcPr>
          <w:p w:rsidR="0095566A" w:rsidRPr="00AB5A0F" w:rsidRDefault="0095566A" w:rsidP="0095566A">
            <w:pPr>
              <w:rPr>
                <w:b/>
              </w:rPr>
            </w:pPr>
            <w:proofErr w:type="spellStart"/>
            <w:r w:rsidRPr="00AB5A0F">
              <w:rPr>
                <w:b/>
              </w:rPr>
              <w:t>Physical</w:t>
            </w:r>
            <w:proofErr w:type="spellEnd"/>
            <w:r w:rsidRPr="00AB5A0F">
              <w:rPr>
                <w:b/>
              </w:rPr>
              <w:t xml:space="preserve"> Computing</w:t>
            </w:r>
            <w:r w:rsidRPr="00AB5A0F">
              <w:t>, (</w:t>
            </w:r>
            <w:proofErr w:type="spellStart"/>
            <w:r w:rsidRPr="00AB5A0F">
              <w:t>Un</w:t>
            </w:r>
            <w:proofErr w:type="spellEnd"/>
            <w:r w:rsidRPr="00AB5A0F">
              <w:t>)</w:t>
            </w:r>
            <w:proofErr w:type="spellStart"/>
            <w:r w:rsidRPr="00AB5A0F">
              <w:t>plugged</w:t>
            </w:r>
            <w:proofErr w:type="spellEnd"/>
          </w:p>
        </w:tc>
        <w:tc>
          <w:tcPr>
            <w:tcW w:w="287" w:type="dxa"/>
          </w:tcPr>
          <w:p w:rsidR="0095566A" w:rsidRDefault="0095566A" w:rsidP="0095566A"/>
        </w:tc>
        <w:tc>
          <w:tcPr>
            <w:tcW w:w="557" w:type="dxa"/>
            <w:shd w:val="clear" w:color="auto" w:fill="EDEDED" w:themeFill="accent3" w:themeFillTint="33"/>
          </w:tcPr>
          <w:p w:rsidR="0095566A" w:rsidRDefault="0095566A" w:rsidP="0095566A"/>
        </w:tc>
        <w:tc>
          <w:tcPr>
            <w:tcW w:w="4288" w:type="dxa"/>
          </w:tcPr>
          <w:p w:rsidR="0095566A" w:rsidRDefault="0095566A" w:rsidP="0095566A"/>
        </w:tc>
      </w:tr>
    </w:tbl>
    <w:p w:rsidR="00662C9B" w:rsidRDefault="00662C9B" w:rsidP="00662C9B">
      <w:pPr>
        <w:spacing w:line="259" w:lineRule="auto"/>
      </w:pPr>
      <w:r>
        <w:br w:type="page"/>
      </w:r>
    </w:p>
    <w:p w:rsidR="00D27F7A" w:rsidRPr="005E4483" w:rsidRDefault="005E4483" w:rsidP="005E4483">
      <w:pPr>
        <w:pBdr>
          <w:bottom w:val="single" w:sz="6" w:space="1" w:color="auto"/>
        </w:pBdr>
        <w:spacing w:line="259" w:lineRule="auto"/>
        <w:jc w:val="center"/>
        <w:rPr>
          <w:sz w:val="36"/>
          <w:szCs w:val="36"/>
        </w:rPr>
      </w:pPr>
      <w:r w:rsidRPr="005E4483">
        <w:rPr>
          <w:sz w:val="36"/>
          <w:szCs w:val="36"/>
        </w:rPr>
        <w:lastRenderedPageBreak/>
        <w:t>Didaktische Fragestellungen</w:t>
      </w:r>
    </w:p>
    <w:p w:rsidR="00FA303F" w:rsidRDefault="00FA303F" w:rsidP="0086096D">
      <w:pPr>
        <w:spacing w:line="259" w:lineRule="auto"/>
        <w:jc w:val="both"/>
      </w:pPr>
      <w:r>
        <w:t xml:space="preserve">Im Folgenden werden exemplarisch sinnvolle didaktische Fragestellungen aufgeführt, die zu den angebotenen Materialien passen und bei Bedarf an verschiedenen Stellen aufgegriffen und – unter anderem – an Hand der Materialien thematisiert werden können. </w:t>
      </w:r>
    </w:p>
    <w:p w:rsidR="00FA303F" w:rsidRDefault="00FA303F" w:rsidP="001D2524">
      <w:pPr>
        <w:spacing w:line="259" w:lineRule="auto"/>
        <w:jc w:val="both"/>
      </w:pPr>
      <w:r>
        <w:t xml:space="preserve">Das Kursmaterial bietet für die meisten didaktischen Fragen keine expliziten </w:t>
      </w:r>
      <w:r w:rsidRPr="00D57554">
        <w:rPr>
          <w:b/>
        </w:rPr>
        <w:t>Antworten</w:t>
      </w:r>
      <w:r>
        <w:t xml:space="preserve">. Wo dies doch der Fall ist bzw. wo sich zumindest ein Nachschlagen </w:t>
      </w:r>
      <w:r w:rsidR="004B441E">
        <w:t xml:space="preserve">für Anregungen </w:t>
      </w:r>
      <w:r>
        <w:t>lohnt wird das entsprechende Material a</w:t>
      </w:r>
      <w:r w:rsidR="00646649">
        <w:t xml:space="preserve">ls Nummer </w:t>
      </w:r>
      <w:r w:rsidR="00646649" w:rsidRPr="00D57554">
        <w:rPr>
          <w:b/>
        </w:rPr>
        <w:t>in eckigen Klammern angegeben und</w:t>
      </w:r>
      <w:r w:rsidR="00646649">
        <w:t xml:space="preserve"> der Text </w:t>
      </w:r>
      <w:r w:rsidR="00646649" w:rsidRPr="00D57554">
        <w:rPr>
          <w:b/>
        </w:rPr>
        <w:t>kursiv</w:t>
      </w:r>
      <w:r w:rsidR="00646649">
        <w:t xml:space="preserve"> gesetzt.</w:t>
      </w:r>
    </w:p>
    <w:p w:rsidR="00615B3D" w:rsidRDefault="00937C45" w:rsidP="00615B3D">
      <w:pPr>
        <w:pStyle w:val="Listenabsatz"/>
        <w:numPr>
          <w:ilvl w:val="0"/>
          <w:numId w:val="1"/>
        </w:numPr>
        <w:jc w:val="both"/>
      </w:pPr>
      <w:r>
        <w:t xml:space="preserve">Projekte (bspw. </w:t>
      </w:r>
      <w:r w:rsidR="00B95A96">
        <w:t>6</w:t>
      </w:r>
      <w:r w:rsidR="007F4563" w:rsidRPr="007F4563">
        <w:rPr>
          <w:i/>
        </w:rPr>
        <w:t>0_</w:t>
      </w:r>
      <w:r w:rsidR="00615B3D" w:rsidRPr="007F4563">
        <w:rPr>
          <w:i/>
        </w:rPr>
        <w:t>SmartHome</w:t>
      </w:r>
      <w:r>
        <w:t>)</w:t>
      </w:r>
    </w:p>
    <w:p w:rsidR="007F4563" w:rsidRPr="00B95A96" w:rsidRDefault="007F4563" w:rsidP="00DC7A8D">
      <w:pPr>
        <w:pStyle w:val="Listenabsatz"/>
        <w:numPr>
          <w:ilvl w:val="1"/>
          <w:numId w:val="1"/>
        </w:numPr>
        <w:jc w:val="both"/>
        <w:rPr>
          <w:i/>
        </w:rPr>
      </w:pPr>
      <w:r w:rsidRPr="00B95A96">
        <w:rPr>
          <w:i/>
        </w:rPr>
        <w:t>Arbeitsformen und Methoden [</w:t>
      </w:r>
      <w:r w:rsidR="00B95A96" w:rsidRPr="00B95A96">
        <w:rPr>
          <w:i/>
        </w:rPr>
        <w:t>F19_</w:t>
      </w:r>
      <w:r w:rsidRPr="00B95A96">
        <w:rPr>
          <w:i/>
        </w:rPr>
        <w:t>Unterrichtsmethoden]</w:t>
      </w:r>
    </w:p>
    <w:p w:rsidR="00B95A96" w:rsidRDefault="00615B3D" w:rsidP="00B95A96">
      <w:pPr>
        <w:pStyle w:val="Listenabsatz"/>
        <w:numPr>
          <w:ilvl w:val="1"/>
          <w:numId w:val="1"/>
        </w:numPr>
        <w:jc w:val="both"/>
      </w:pPr>
      <w:r>
        <w:t>Endziel vor Augen</w:t>
      </w:r>
      <w:r w:rsidR="00B95A96" w:rsidRPr="00B95A96">
        <w:t xml:space="preserve"> </w:t>
      </w:r>
    </w:p>
    <w:p w:rsidR="00B95A96" w:rsidRDefault="00B95A96" w:rsidP="00B95A96">
      <w:pPr>
        <w:pStyle w:val="Listenabsatz"/>
        <w:numPr>
          <w:ilvl w:val="1"/>
          <w:numId w:val="1"/>
        </w:numPr>
        <w:jc w:val="both"/>
      </w:pPr>
      <w:r>
        <w:t>Wie das Thema inhaltlich zergliedern?</w:t>
      </w:r>
    </w:p>
    <w:p w:rsidR="00B95A96" w:rsidRDefault="00B95A96" w:rsidP="00B95A96">
      <w:pPr>
        <w:pStyle w:val="Listenabsatz"/>
        <w:numPr>
          <w:ilvl w:val="1"/>
          <w:numId w:val="1"/>
        </w:numPr>
        <w:jc w:val="both"/>
      </w:pPr>
      <w:r>
        <w:t>Wie daraus Projekte auf verschiedenen Stufen ableiten, die sinnvoll mit dem Thema zusammenhängen?</w:t>
      </w:r>
    </w:p>
    <w:p w:rsidR="00615B3D" w:rsidRDefault="00615B3D" w:rsidP="00DC7A8D">
      <w:pPr>
        <w:pStyle w:val="Listenabsatz"/>
        <w:numPr>
          <w:ilvl w:val="1"/>
          <w:numId w:val="1"/>
        </w:numPr>
        <w:jc w:val="both"/>
      </w:pPr>
      <w:r>
        <w:t>Welche Fragen ergeben sich  daraus?</w:t>
      </w:r>
    </w:p>
    <w:p w:rsidR="00615B3D" w:rsidRDefault="00615B3D" w:rsidP="00095FC2">
      <w:pPr>
        <w:pStyle w:val="Listenabsatz"/>
        <w:numPr>
          <w:ilvl w:val="2"/>
          <w:numId w:val="1"/>
        </w:numPr>
        <w:jc w:val="both"/>
      </w:pPr>
      <w:r>
        <w:t>Altersstufe</w:t>
      </w:r>
      <w:r w:rsidR="00CB1CE0">
        <w:t xml:space="preserve">, </w:t>
      </w:r>
      <w:r>
        <w:t>Vorwissen</w:t>
      </w:r>
    </w:p>
    <w:p w:rsidR="00615B3D" w:rsidRDefault="00615B3D" w:rsidP="00DC7A8D">
      <w:pPr>
        <w:pStyle w:val="Listenabsatz"/>
        <w:numPr>
          <w:ilvl w:val="2"/>
          <w:numId w:val="1"/>
        </w:numPr>
        <w:jc w:val="both"/>
      </w:pPr>
      <w:r>
        <w:t>Rahmenbedingungen (Zeit, Curricu</w:t>
      </w:r>
      <w:r w:rsidR="009D34A6">
        <w:t>lum, Veranstaltungsart (AG, …)</w:t>
      </w:r>
      <w:r w:rsidR="00AC4D79">
        <w:t>, Kosten, …</w:t>
      </w:r>
      <w:r w:rsidR="00B95A96">
        <w:t>)</w:t>
      </w:r>
    </w:p>
    <w:p w:rsidR="00615B3D" w:rsidRDefault="00615B3D" w:rsidP="00DC7A8D">
      <w:pPr>
        <w:pStyle w:val="Listenabsatz"/>
        <w:numPr>
          <w:ilvl w:val="2"/>
          <w:numId w:val="1"/>
        </w:numPr>
        <w:jc w:val="both"/>
      </w:pPr>
      <w:r>
        <w:t>Inhalte (Elektronik, Mikrocontrollertechnik, Programmierung)</w:t>
      </w:r>
    </w:p>
    <w:p w:rsidR="00DC7A8D" w:rsidRDefault="00DC7A8D" w:rsidP="00DC7A8D">
      <w:pPr>
        <w:pStyle w:val="Listenabsatz"/>
        <w:numPr>
          <w:ilvl w:val="2"/>
          <w:numId w:val="1"/>
        </w:numPr>
        <w:jc w:val="both"/>
      </w:pPr>
      <w:r>
        <w:t>Unterrichtsreihenkonzeption</w:t>
      </w:r>
    </w:p>
    <w:p w:rsidR="00B95A96" w:rsidRDefault="00B95A96" w:rsidP="00DC7A8D">
      <w:pPr>
        <w:pStyle w:val="Listenabsatz"/>
        <w:numPr>
          <w:ilvl w:val="2"/>
          <w:numId w:val="1"/>
        </w:numPr>
        <w:jc w:val="both"/>
      </w:pPr>
      <w:r>
        <w:t>Notengebung,</w:t>
      </w:r>
      <w:r w:rsidRPr="00B95A96">
        <w:t xml:space="preserve"> </w:t>
      </w:r>
      <w:r>
        <w:t>Leistungsüberprüfung</w:t>
      </w:r>
    </w:p>
    <w:p w:rsidR="00B95A96" w:rsidRDefault="00B95A96" w:rsidP="00B95A96">
      <w:pPr>
        <w:pStyle w:val="Listenabsatz"/>
        <w:numPr>
          <w:ilvl w:val="2"/>
          <w:numId w:val="1"/>
        </w:numPr>
        <w:jc w:val="both"/>
      </w:pPr>
      <w:r>
        <w:t>Wie Zeit regeln, was tun wenn am Ende nichts fertig ist?</w:t>
      </w:r>
    </w:p>
    <w:p w:rsidR="00B95A96" w:rsidRDefault="00B95A96" w:rsidP="006C428D">
      <w:pPr>
        <w:pStyle w:val="Listenabsatz"/>
        <w:numPr>
          <w:ilvl w:val="2"/>
          <w:numId w:val="1"/>
        </w:numPr>
        <w:jc w:val="both"/>
      </w:pPr>
      <w:r>
        <w:t>Hilfestellung</w:t>
      </w:r>
      <w:r w:rsidR="00CB1CE0">
        <w:t xml:space="preserve">en, </w:t>
      </w:r>
      <w:r>
        <w:t>Meilensteine (prüfen)</w:t>
      </w:r>
    </w:p>
    <w:p w:rsidR="00B95A96" w:rsidRPr="00B95A96" w:rsidRDefault="00B95A96" w:rsidP="00C0012B">
      <w:pPr>
        <w:pStyle w:val="Listenabsatz"/>
        <w:numPr>
          <w:ilvl w:val="2"/>
          <w:numId w:val="1"/>
        </w:numPr>
        <w:jc w:val="both"/>
      </w:pPr>
      <w:r>
        <w:t>Ergebnissicherung</w:t>
      </w:r>
      <w:r w:rsidR="00CB1CE0">
        <w:t xml:space="preserve">, </w:t>
      </w:r>
      <w:r>
        <w:t>Abgaben/Präsentationen?</w:t>
      </w:r>
    </w:p>
    <w:p w:rsidR="00646649" w:rsidRPr="00646649" w:rsidRDefault="00646649" w:rsidP="00646649">
      <w:pPr>
        <w:pStyle w:val="Listenabsatz"/>
        <w:numPr>
          <w:ilvl w:val="0"/>
          <w:numId w:val="1"/>
        </w:numPr>
        <w:jc w:val="both"/>
        <w:rPr>
          <w:i/>
        </w:rPr>
      </w:pPr>
      <w:r w:rsidRPr="00646649">
        <w:rPr>
          <w:i/>
        </w:rPr>
        <w:t>Physical Computing</w:t>
      </w:r>
      <w:r>
        <w:rPr>
          <w:i/>
        </w:rPr>
        <w:t xml:space="preserve"> [99_weitereMaterialien-&gt;Grillenberger (mp4+pdf)]</w:t>
      </w:r>
    </w:p>
    <w:p w:rsidR="00646649" w:rsidRPr="00646649" w:rsidRDefault="00646649" w:rsidP="00646649">
      <w:pPr>
        <w:pStyle w:val="Listenabsatz"/>
        <w:numPr>
          <w:ilvl w:val="1"/>
          <w:numId w:val="1"/>
        </w:numPr>
        <w:jc w:val="both"/>
        <w:rPr>
          <w:i/>
        </w:rPr>
      </w:pPr>
      <w:r w:rsidRPr="00646649">
        <w:rPr>
          <w:i/>
        </w:rPr>
        <w:t>Sichtweisen auf physical computing</w:t>
      </w:r>
    </w:p>
    <w:p w:rsidR="00646649" w:rsidRPr="00646649" w:rsidRDefault="00646649" w:rsidP="00646649">
      <w:pPr>
        <w:pStyle w:val="Listenabsatz"/>
        <w:numPr>
          <w:ilvl w:val="1"/>
          <w:numId w:val="1"/>
        </w:numPr>
        <w:jc w:val="both"/>
        <w:rPr>
          <w:i/>
        </w:rPr>
      </w:pPr>
      <w:r w:rsidRPr="00646649">
        <w:rPr>
          <w:i/>
        </w:rPr>
        <w:t>Begriffsverständnis und mögliche Abgrenzungen: physical computing, eingebettete Systeme, Robotik, Mikrocontrollertechnik</w:t>
      </w:r>
    </w:p>
    <w:p w:rsidR="00646649" w:rsidRPr="00646649" w:rsidRDefault="00646649" w:rsidP="00646649">
      <w:pPr>
        <w:pStyle w:val="Listenabsatz"/>
        <w:numPr>
          <w:ilvl w:val="1"/>
          <w:numId w:val="1"/>
        </w:numPr>
        <w:jc w:val="both"/>
        <w:rPr>
          <w:i/>
        </w:rPr>
      </w:pPr>
      <w:r w:rsidRPr="00646649">
        <w:rPr>
          <w:i/>
        </w:rPr>
        <w:t>Aspekte der allgemeinen Ausbildung (Allgemeinbildung) im physical computing</w:t>
      </w:r>
    </w:p>
    <w:p w:rsidR="00646649" w:rsidRDefault="00646649" w:rsidP="00646649">
      <w:pPr>
        <w:pStyle w:val="Listenabsatz"/>
        <w:numPr>
          <w:ilvl w:val="1"/>
          <w:numId w:val="1"/>
        </w:numPr>
        <w:jc w:val="both"/>
        <w:rPr>
          <w:i/>
        </w:rPr>
      </w:pPr>
      <w:r w:rsidRPr="00646649">
        <w:rPr>
          <w:i/>
        </w:rPr>
        <w:t>Curriculare Einbettung</w:t>
      </w:r>
    </w:p>
    <w:p w:rsidR="009F65A9" w:rsidRPr="00646649" w:rsidRDefault="009F65A9" w:rsidP="00646649">
      <w:pPr>
        <w:pStyle w:val="Listenabsatz"/>
        <w:numPr>
          <w:ilvl w:val="1"/>
          <w:numId w:val="1"/>
        </w:numPr>
        <w:jc w:val="both"/>
        <w:rPr>
          <w:i/>
        </w:rPr>
      </w:pPr>
      <w:proofErr w:type="spellStart"/>
      <w:r>
        <w:rPr>
          <w:i/>
        </w:rPr>
        <w:t>Physical</w:t>
      </w:r>
      <w:proofErr w:type="spellEnd"/>
      <w:r>
        <w:rPr>
          <w:i/>
        </w:rPr>
        <w:t xml:space="preserve"> Computing und Informatik-im-Kontext [08a-IniK]</w:t>
      </w:r>
    </w:p>
    <w:p w:rsidR="006835B0" w:rsidRDefault="006835B0" w:rsidP="006835B0">
      <w:pPr>
        <w:pStyle w:val="Listenabsatz"/>
        <w:numPr>
          <w:ilvl w:val="0"/>
          <w:numId w:val="1"/>
        </w:numPr>
        <w:jc w:val="both"/>
      </w:pPr>
      <w:r>
        <w:t>Grundlagen Elektronik</w:t>
      </w:r>
    </w:p>
    <w:p w:rsidR="006835B0" w:rsidRPr="00B95A96" w:rsidRDefault="006835B0" w:rsidP="006835B0">
      <w:pPr>
        <w:pStyle w:val="Listenabsatz"/>
        <w:numPr>
          <w:ilvl w:val="1"/>
          <w:numId w:val="1"/>
        </w:numPr>
        <w:jc w:val="both"/>
        <w:rPr>
          <w:i/>
        </w:rPr>
      </w:pPr>
      <w:r w:rsidRPr="00B95A96">
        <w:rPr>
          <w:i/>
        </w:rPr>
        <w:t>Was und wie tief?</w:t>
      </w:r>
      <w:r w:rsidR="00B95A96" w:rsidRPr="00B95A96">
        <w:rPr>
          <w:i/>
        </w:rPr>
        <w:t xml:space="preserve"> [30_Elektronik]</w:t>
      </w:r>
    </w:p>
    <w:p w:rsidR="006835B0" w:rsidRDefault="006835B0" w:rsidP="006835B0">
      <w:pPr>
        <w:pStyle w:val="Listenabsatz"/>
        <w:numPr>
          <w:ilvl w:val="1"/>
          <w:numId w:val="1"/>
        </w:numPr>
        <w:jc w:val="both"/>
      </w:pPr>
      <w:r>
        <w:t xml:space="preserve">Vorwissen (aus Physik)? </w:t>
      </w:r>
      <w:r>
        <w:sym w:font="Wingdings" w:char="F0E0"/>
      </w:r>
      <w:r>
        <w:t xml:space="preserve"> Curricula</w:t>
      </w:r>
    </w:p>
    <w:p w:rsidR="006835B0" w:rsidRPr="00B95A96" w:rsidRDefault="006835B0" w:rsidP="006835B0">
      <w:pPr>
        <w:pStyle w:val="Listenabsatz"/>
        <w:numPr>
          <w:ilvl w:val="1"/>
          <w:numId w:val="1"/>
        </w:numPr>
        <w:jc w:val="both"/>
        <w:rPr>
          <w:i/>
        </w:rPr>
      </w:pPr>
      <w:r w:rsidRPr="00B95A96">
        <w:rPr>
          <w:i/>
        </w:rPr>
        <w:t>Simulatoren für Elektronik nutzen?</w:t>
      </w:r>
      <w:r w:rsidR="00B95A96" w:rsidRPr="00B95A96">
        <w:rPr>
          <w:i/>
        </w:rPr>
        <w:t xml:space="preserve"> [30_Elektronik]</w:t>
      </w:r>
    </w:p>
    <w:p w:rsidR="006835B0" w:rsidRDefault="006835B0" w:rsidP="006835B0">
      <w:pPr>
        <w:pStyle w:val="Listenabsatz"/>
        <w:numPr>
          <w:ilvl w:val="1"/>
          <w:numId w:val="1"/>
        </w:numPr>
        <w:jc w:val="both"/>
      </w:pPr>
      <w:r>
        <w:t xml:space="preserve">Wie Ergebnisse kontrollieren? </w:t>
      </w:r>
      <w:r>
        <w:sym w:font="Wingdings" w:char="F0E0"/>
      </w:r>
      <w:r>
        <w:t xml:space="preserve"> Exkurs: Notengebung</w:t>
      </w:r>
    </w:p>
    <w:p w:rsidR="00615B3D" w:rsidRPr="00B95A96" w:rsidRDefault="00615B3D" w:rsidP="00615B3D">
      <w:pPr>
        <w:pStyle w:val="Listenabsatz"/>
        <w:numPr>
          <w:ilvl w:val="0"/>
          <w:numId w:val="1"/>
        </w:numPr>
        <w:jc w:val="both"/>
        <w:rPr>
          <w:i/>
        </w:rPr>
      </w:pPr>
      <w:r w:rsidRPr="00B95A96">
        <w:rPr>
          <w:i/>
        </w:rPr>
        <w:t>Programmierausbildung</w:t>
      </w:r>
      <w:r w:rsidR="00B95A96" w:rsidRPr="00B95A96">
        <w:rPr>
          <w:i/>
        </w:rPr>
        <w:t xml:space="preserve"> [F10_Programmieren]</w:t>
      </w:r>
    </w:p>
    <w:p w:rsidR="000527D5" w:rsidRDefault="000527D5" w:rsidP="000527D5">
      <w:pPr>
        <w:pStyle w:val="Listenabsatz"/>
        <w:numPr>
          <w:ilvl w:val="1"/>
          <w:numId w:val="1"/>
        </w:numPr>
        <w:jc w:val="both"/>
      </w:pPr>
      <w:r>
        <w:t>Grafisch oder textbasiert?</w:t>
      </w:r>
    </w:p>
    <w:p w:rsidR="000527D5" w:rsidRDefault="000527D5" w:rsidP="000527D5">
      <w:pPr>
        <w:pStyle w:val="Listenabsatz"/>
        <w:numPr>
          <w:ilvl w:val="1"/>
          <w:numId w:val="1"/>
        </w:numPr>
        <w:jc w:val="both"/>
      </w:pPr>
      <w:r>
        <w:t>Sprache?</w:t>
      </w:r>
    </w:p>
    <w:p w:rsidR="000527D5" w:rsidRDefault="000527D5" w:rsidP="000527D5">
      <w:pPr>
        <w:pStyle w:val="Listenabsatz"/>
        <w:numPr>
          <w:ilvl w:val="1"/>
          <w:numId w:val="1"/>
        </w:numPr>
        <w:jc w:val="both"/>
      </w:pPr>
      <w:r>
        <w:t>Entwicklungsumgebung?</w:t>
      </w:r>
    </w:p>
    <w:p w:rsidR="000527D5" w:rsidRDefault="000527D5" w:rsidP="000527D5">
      <w:pPr>
        <w:pStyle w:val="Listenabsatz"/>
        <w:numPr>
          <w:ilvl w:val="1"/>
          <w:numId w:val="1"/>
        </w:numPr>
        <w:jc w:val="both"/>
      </w:pPr>
      <w:r>
        <w:t>Vorwissen</w:t>
      </w:r>
    </w:p>
    <w:p w:rsidR="000527D5" w:rsidRDefault="000527D5" w:rsidP="000527D5">
      <w:pPr>
        <w:pStyle w:val="Listenabsatz"/>
        <w:numPr>
          <w:ilvl w:val="1"/>
          <w:numId w:val="1"/>
        </w:numPr>
        <w:jc w:val="both"/>
      </w:pPr>
      <w:r>
        <w:t>Curricula</w:t>
      </w:r>
    </w:p>
    <w:p w:rsidR="002B2B45" w:rsidRDefault="000527D5" w:rsidP="006835B0">
      <w:pPr>
        <w:pStyle w:val="Listenabsatz"/>
        <w:numPr>
          <w:ilvl w:val="1"/>
          <w:numId w:val="1"/>
        </w:numPr>
        <w:jc w:val="both"/>
      </w:pPr>
      <w:r>
        <w:t xml:space="preserve">Hat die Forschung etwas </w:t>
      </w:r>
      <w:r w:rsidR="009D34A6">
        <w:t>Verwertbares</w:t>
      </w:r>
      <w:r>
        <w:t xml:space="preserve"> zu bieten?</w:t>
      </w:r>
    </w:p>
    <w:p w:rsidR="00C663C7" w:rsidRDefault="00C663C7" w:rsidP="00827240">
      <w:pPr>
        <w:pStyle w:val="Listenabsatz"/>
        <w:numPr>
          <w:ilvl w:val="0"/>
          <w:numId w:val="1"/>
        </w:numPr>
        <w:jc w:val="both"/>
      </w:pPr>
      <w:r>
        <w:t>Grundlagen Mikrocontrollerprogrammierung</w:t>
      </w:r>
    </w:p>
    <w:p w:rsidR="00EB5C13" w:rsidRDefault="00EB5C13" w:rsidP="00EB5C13">
      <w:pPr>
        <w:pStyle w:val="Listenabsatz"/>
        <w:numPr>
          <w:ilvl w:val="1"/>
          <w:numId w:val="1"/>
        </w:numPr>
        <w:jc w:val="both"/>
      </w:pPr>
      <w:r w:rsidRPr="00B95A96">
        <w:rPr>
          <w:i/>
        </w:rPr>
        <w:t>Grafisch und/oder textbasiert?</w:t>
      </w:r>
      <w:r w:rsidR="00B95A96">
        <w:t xml:space="preserve"> </w:t>
      </w:r>
      <w:r w:rsidR="00B95A96" w:rsidRPr="00B95A96">
        <w:rPr>
          <w:i/>
        </w:rPr>
        <w:t>[</w:t>
      </w:r>
      <w:r w:rsidR="00B95A96">
        <w:rPr>
          <w:i/>
        </w:rPr>
        <w:t xml:space="preserve">60_SmartHome, </w:t>
      </w:r>
      <w:r w:rsidR="00B95A96" w:rsidRPr="00B95A96">
        <w:rPr>
          <w:i/>
        </w:rPr>
        <w:t>50_Mikrocontroller]</w:t>
      </w:r>
    </w:p>
    <w:p w:rsidR="00EB5C13" w:rsidRDefault="00EB5C13" w:rsidP="00EB5C13">
      <w:pPr>
        <w:pStyle w:val="Listenabsatz"/>
        <w:numPr>
          <w:ilvl w:val="1"/>
          <w:numId w:val="1"/>
        </w:numPr>
        <w:jc w:val="both"/>
      </w:pPr>
      <w:r>
        <w:t>Voraussetzungen: abh</w:t>
      </w:r>
      <w:r w:rsidR="00CF2327">
        <w:t>ängig</w:t>
      </w:r>
      <w:r>
        <w:t xml:space="preserve"> von Stufe schon Vorke</w:t>
      </w:r>
      <w:r w:rsidR="009D34A6">
        <w:t>n</w:t>
      </w:r>
      <w:r>
        <w:t>ntnisse?</w:t>
      </w:r>
    </w:p>
    <w:p w:rsidR="00EB5C13" w:rsidRDefault="00EB5C13" w:rsidP="00EB5C13">
      <w:pPr>
        <w:pStyle w:val="Listenabsatz"/>
        <w:numPr>
          <w:ilvl w:val="1"/>
          <w:numId w:val="1"/>
        </w:numPr>
        <w:jc w:val="both"/>
      </w:pPr>
      <w:r>
        <w:t>Wie geht man mit gemischten Vorkenntnissen um (Standard in IF)?</w:t>
      </w:r>
    </w:p>
    <w:p w:rsidR="00B95A96" w:rsidRPr="001D2524" w:rsidRDefault="00EB5C13" w:rsidP="000F69AB">
      <w:pPr>
        <w:pStyle w:val="Listenabsatz"/>
        <w:numPr>
          <w:ilvl w:val="1"/>
          <w:numId w:val="1"/>
        </w:numPr>
        <w:spacing w:line="259" w:lineRule="auto"/>
        <w:jc w:val="both"/>
        <w:rPr>
          <w:sz w:val="28"/>
          <w:szCs w:val="28"/>
        </w:rPr>
      </w:pPr>
      <w:r w:rsidRPr="001D2524">
        <w:rPr>
          <w:i/>
        </w:rPr>
        <w:t xml:space="preserve">Wie viel muss man vom </w:t>
      </w:r>
      <w:proofErr w:type="spellStart"/>
      <w:r w:rsidRPr="001D2524">
        <w:rPr>
          <w:i/>
        </w:rPr>
        <w:t>uC</w:t>
      </w:r>
      <w:proofErr w:type="spellEnd"/>
      <w:r w:rsidRPr="001D2524">
        <w:rPr>
          <w:i/>
        </w:rPr>
        <w:t xml:space="preserve">-Aufbau wissen (von-Neumann/Harvard etc. </w:t>
      </w:r>
      <w:r w:rsidR="00BC1C45" w:rsidRPr="001D2524">
        <w:rPr>
          <w:i/>
        </w:rPr>
        <w:t>als Pflichtgrundlage einer jeden IF-Ausbildung?)</w:t>
      </w:r>
      <w:r w:rsidR="00B95A96" w:rsidRPr="001D2524">
        <w:rPr>
          <w:i/>
        </w:rPr>
        <w:t xml:space="preserve"> [50_Mikrocontroller]</w:t>
      </w:r>
      <w:r w:rsidR="00B95A96" w:rsidRPr="001D2524">
        <w:rPr>
          <w:sz w:val="28"/>
          <w:szCs w:val="28"/>
        </w:rPr>
        <w:br w:type="page"/>
      </w:r>
    </w:p>
    <w:p w:rsidR="00FE3350" w:rsidRDefault="00FE3350" w:rsidP="00FE3350">
      <w:pPr>
        <w:pBdr>
          <w:bottom w:val="single" w:sz="6" w:space="1" w:color="auto"/>
        </w:pBdr>
        <w:spacing w:line="259" w:lineRule="auto"/>
        <w:ind w:left="360"/>
        <w:jc w:val="center"/>
        <w:rPr>
          <w:sz w:val="28"/>
          <w:szCs w:val="28"/>
        </w:rPr>
      </w:pPr>
      <w:r w:rsidRPr="00FE3350">
        <w:rPr>
          <w:sz w:val="28"/>
          <w:szCs w:val="28"/>
        </w:rPr>
        <w:lastRenderedPageBreak/>
        <w:t xml:space="preserve">Lehr-/Lernpfad </w:t>
      </w:r>
      <w:r>
        <w:rPr>
          <w:sz w:val="28"/>
          <w:szCs w:val="28"/>
        </w:rPr>
        <w:t>1</w:t>
      </w:r>
    </w:p>
    <w:p w:rsidR="00FE3350" w:rsidRDefault="001F33AA" w:rsidP="001F33AA">
      <w:pPr>
        <w:spacing w:line="259" w:lineRule="auto"/>
        <w:ind w:left="360"/>
        <w:jc w:val="both"/>
      </w:pPr>
      <w:r w:rsidRPr="001F33AA">
        <w:t>Dieser</w:t>
      </w:r>
      <w:r>
        <w:t xml:space="preserve"> Lehr-/Lernpfad dient als Beispiel für einen kompletten thematischen Durchlauf durch die angebotenen Materialien. Orientiert an der grundsätzlichen Struktur von Einstieg-Vertiefung-eigenes Projekt werden die dort jeweils verorteten Themen und mögliche didaktische Fragestellungen/Aspekte zugeordnet. Die Zuordnung ist natürlich flexibel.</w:t>
      </w:r>
    </w:p>
    <w:p w:rsidR="001B59B6" w:rsidRPr="001F33AA" w:rsidRDefault="001B59B6" w:rsidP="001F33AA">
      <w:pPr>
        <w:spacing w:line="259" w:lineRule="auto"/>
        <w:ind w:left="360"/>
        <w:jc w:val="both"/>
      </w:pPr>
    </w:p>
    <w:p w:rsidR="00FE3350" w:rsidRDefault="00400478" w:rsidP="00FE3350">
      <w:pPr>
        <w:spacing w:line="259" w:lineRule="auto"/>
        <w:ind w:left="360"/>
      </w:pPr>
      <w:r>
        <w:rPr>
          <w:noProof/>
          <w:lang w:eastAsia="de-DE"/>
        </w:rPr>
        <w:drawing>
          <wp:inline distT="0" distB="0" distL="0" distR="0" wp14:anchorId="726C92A0" wp14:editId="2FB544C8">
            <wp:extent cx="5760720" cy="627189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271895"/>
                    </a:xfrm>
                    <a:prstGeom prst="rect">
                      <a:avLst/>
                    </a:prstGeom>
                  </pic:spPr>
                </pic:pic>
              </a:graphicData>
            </a:graphic>
          </wp:inline>
        </w:drawing>
      </w:r>
    </w:p>
    <w:p w:rsidR="00DA64CE" w:rsidRDefault="00DA64CE" w:rsidP="00DA64CE">
      <w:pPr>
        <w:jc w:val="both"/>
      </w:pPr>
      <w:r w:rsidRPr="00DA64CE">
        <w:rPr>
          <w:u w:val="single"/>
        </w:rPr>
        <w:t>Anmerkung</w:t>
      </w:r>
      <w:r>
        <w:t xml:space="preserve">: </w:t>
      </w:r>
    </w:p>
    <w:p w:rsidR="00FE3350" w:rsidRDefault="00DA64CE" w:rsidP="00DA64CE">
      <w:pPr>
        <w:jc w:val="both"/>
        <w:rPr>
          <w:sz w:val="32"/>
          <w:szCs w:val="32"/>
        </w:rPr>
      </w:pPr>
      <w:r w:rsidRPr="00DA64CE">
        <w:rPr>
          <w:i/>
        </w:rPr>
        <w:t>Einstieg-Vertiefung-eigenes Projekt</w:t>
      </w:r>
      <w:r>
        <w:t xml:space="preserve"> kann wie obig abgebildet inhaltlich gesehen werden oder auch aus einer Projektsicht heraus. Einem kleinen ‘</w:t>
      </w:r>
      <w:proofErr w:type="spellStart"/>
      <w:r>
        <w:t>Einstiegs’projekt</w:t>
      </w:r>
      <w:proofErr w:type="spellEnd"/>
      <w:r>
        <w:t xml:space="preserve"> zum Kennenlernen der Mikrocontrollerplattform folgt ein größeres Projekt, in welchem fachliche Inhalte ‘vertieft‘ werden – bspw. die systematische Entwicklung von Schaltnetzen oder komplexere Sensoren – und den Abschluss bildet ein komplexeres, eigenes (Abschluss)Projekt.</w:t>
      </w:r>
      <w:r w:rsidR="00FE3350">
        <w:rPr>
          <w:sz w:val="32"/>
          <w:szCs w:val="32"/>
        </w:rPr>
        <w:br w:type="page"/>
      </w:r>
    </w:p>
    <w:p w:rsidR="00BB100E" w:rsidRDefault="0092624E" w:rsidP="00BB100E">
      <w:pPr>
        <w:pBdr>
          <w:bottom w:val="single" w:sz="6" w:space="1" w:color="auto"/>
        </w:pBdr>
        <w:spacing w:line="259" w:lineRule="auto"/>
        <w:jc w:val="center"/>
        <w:rPr>
          <w:sz w:val="28"/>
          <w:szCs w:val="28"/>
        </w:rPr>
      </w:pPr>
      <w:r>
        <w:rPr>
          <w:sz w:val="28"/>
          <w:szCs w:val="28"/>
        </w:rPr>
        <w:lastRenderedPageBreak/>
        <w:t>Lehr-/</w:t>
      </w:r>
      <w:r w:rsidRPr="00CD1B75">
        <w:rPr>
          <w:sz w:val="28"/>
          <w:szCs w:val="28"/>
        </w:rPr>
        <w:t xml:space="preserve">Lernpfad </w:t>
      </w:r>
      <w:r w:rsidR="00FE3350">
        <w:rPr>
          <w:sz w:val="28"/>
          <w:szCs w:val="28"/>
        </w:rPr>
        <w:t>2</w:t>
      </w:r>
    </w:p>
    <w:p w:rsidR="00D50507" w:rsidRDefault="00BB100E" w:rsidP="00BB100E">
      <w:pPr>
        <w:spacing w:line="259" w:lineRule="auto"/>
        <w:jc w:val="both"/>
      </w:pPr>
      <w:r>
        <w:t xml:space="preserve">Explorativer Einstieg </w:t>
      </w:r>
      <w:r w:rsidR="00D50507">
        <w:t>in die Welt der Mikrocontrollertechnik an Hand eines Smart-</w:t>
      </w:r>
      <w:proofErr w:type="spellStart"/>
      <w:r w:rsidR="00D50507">
        <w:t>Homes</w:t>
      </w:r>
      <w:proofErr w:type="spellEnd"/>
      <w:r w:rsidR="00D50507">
        <w:t xml:space="preserve"> und der Plattform </w:t>
      </w:r>
      <w:proofErr w:type="spellStart"/>
      <w:r w:rsidR="00D50507">
        <w:t>Calliope</w:t>
      </w:r>
      <w:proofErr w:type="spellEnd"/>
      <w:r w:rsidR="00D50507">
        <w:t xml:space="preserve"> (Mini). Das Modul kann vor allem verwendet werden </w:t>
      </w:r>
    </w:p>
    <w:p w:rsidR="00D50507" w:rsidRDefault="00D50507" w:rsidP="00D50507">
      <w:pPr>
        <w:pStyle w:val="Listenabsatz"/>
        <w:numPr>
          <w:ilvl w:val="0"/>
          <w:numId w:val="13"/>
        </w:numPr>
        <w:spacing w:line="259" w:lineRule="auto"/>
        <w:jc w:val="both"/>
      </w:pPr>
      <w:r>
        <w:t xml:space="preserve">für den Ausbildungsteil mit Schwerpunkt </w:t>
      </w:r>
      <w:r w:rsidR="0014489B">
        <w:t>‘</w:t>
      </w:r>
      <w:r>
        <w:t>Ziel</w:t>
      </w:r>
      <w:r w:rsidR="0014489B">
        <w:t>gruppe Unterstufe‘</w:t>
      </w:r>
    </w:p>
    <w:p w:rsidR="00D50507" w:rsidRDefault="0014489B" w:rsidP="00D50507">
      <w:pPr>
        <w:pStyle w:val="Listenabsatz"/>
        <w:numPr>
          <w:ilvl w:val="0"/>
          <w:numId w:val="13"/>
        </w:numPr>
        <w:spacing w:line="259" w:lineRule="auto"/>
        <w:jc w:val="both"/>
      </w:pPr>
      <w:r>
        <w:t>zum Kennenlernen einer weiteren (verbreiteten)</w:t>
      </w:r>
      <w:r w:rsidR="00D50507">
        <w:t xml:space="preserve"> Mikrocontrollerplattform</w:t>
      </w:r>
    </w:p>
    <w:p w:rsidR="00BB100E" w:rsidRDefault="00D50507" w:rsidP="00D50507">
      <w:pPr>
        <w:pStyle w:val="Listenabsatz"/>
        <w:numPr>
          <w:ilvl w:val="0"/>
          <w:numId w:val="13"/>
        </w:numPr>
        <w:spacing w:line="259" w:lineRule="auto"/>
        <w:jc w:val="both"/>
      </w:pPr>
      <w:r>
        <w:t>als Einstieg  in die Mikrocontrollerwelt</w:t>
      </w:r>
    </w:p>
    <w:p w:rsidR="00D50507" w:rsidRDefault="00D50507" w:rsidP="00D50507">
      <w:pPr>
        <w:pStyle w:val="Listenabsatz"/>
        <w:numPr>
          <w:ilvl w:val="0"/>
          <w:numId w:val="13"/>
        </w:numPr>
        <w:spacing w:line="259" w:lineRule="auto"/>
        <w:jc w:val="both"/>
      </w:pPr>
      <w:r>
        <w:t>zur Einführung grafischer Programmierung</w:t>
      </w:r>
    </w:p>
    <w:p w:rsidR="00D50507" w:rsidRDefault="00D50507" w:rsidP="00D50507">
      <w:pPr>
        <w:pStyle w:val="Listenabsatz"/>
        <w:numPr>
          <w:ilvl w:val="0"/>
          <w:numId w:val="13"/>
        </w:numPr>
        <w:spacing w:line="259" w:lineRule="auto"/>
        <w:jc w:val="both"/>
      </w:pPr>
      <w:r>
        <w:t>zur Verwendung von bspw. Python als textuelle Programmiersprache</w:t>
      </w:r>
    </w:p>
    <w:p w:rsidR="00D50507" w:rsidRDefault="00D50507" w:rsidP="00D50507">
      <w:pPr>
        <w:pStyle w:val="Listenabsatz"/>
        <w:numPr>
          <w:ilvl w:val="0"/>
          <w:numId w:val="13"/>
        </w:numPr>
        <w:spacing w:line="259" w:lineRule="auto"/>
        <w:jc w:val="both"/>
      </w:pPr>
      <w:r>
        <w:t>für Fragen rund um den Themenkomplex der &gt;Programmierausbildung&lt;</w:t>
      </w:r>
    </w:p>
    <w:p w:rsidR="00D50507" w:rsidRDefault="00D50507" w:rsidP="00BB100E">
      <w:pPr>
        <w:spacing w:line="259" w:lineRule="auto"/>
        <w:jc w:val="both"/>
      </w:pPr>
    </w:p>
    <w:p w:rsidR="00BB100E" w:rsidRPr="00D50507" w:rsidRDefault="00D50507" w:rsidP="002A1F68">
      <w:pPr>
        <w:spacing w:line="259" w:lineRule="auto"/>
        <w:jc w:val="both"/>
        <w:rPr>
          <w:sz w:val="24"/>
          <w:szCs w:val="24"/>
          <w:u w:val="single"/>
        </w:rPr>
      </w:pPr>
      <w:r w:rsidRPr="00D50507">
        <w:rPr>
          <w:sz w:val="24"/>
          <w:szCs w:val="24"/>
          <w:u w:val="single"/>
        </w:rPr>
        <w:t>Stufe 1:</w:t>
      </w:r>
    </w:p>
    <w:p w:rsidR="00D50507" w:rsidRDefault="00D50507" w:rsidP="00D50507">
      <w:pPr>
        <w:spacing w:line="259" w:lineRule="auto"/>
        <w:jc w:val="center"/>
      </w:pPr>
      <w:r>
        <w:rPr>
          <w:noProof/>
          <w:lang w:eastAsia="de-DE"/>
        </w:rPr>
        <w:drawing>
          <wp:inline distT="0" distB="0" distL="0" distR="0" wp14:anchorId="7A11475A" wp14:editId="108E2B4B">
            <wp:extent cx="5098093" cy="63782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3504" cy="648510"/>
                    </a:xfrm>
                    <a:prstGeom prst="rect">
                      <a:avLst/>
                    </a:prstGeom>
                  </pic:spPr>
                </pic:pic>
              </a:graphicData>
            </a:graphic>
          </wp:inline>
        </w:drawing>
      </w:r>
    </w:p>
    <w:p w:rsidR="00D50507" w:rsidRDefault="00D50507" w:rsidP="002A1F68">
      <w:pPr>
        <w:spacing w:line="259" w:lineRule="auto"/>
        <w:jc w:val="both"/>
      </w:pPr>
    </w:p>
    <w:p w:rsidR="00D50507" w:rsidRPr="00D50507" w:rsidRDefault="00D50507" w:rsidP="002A1F68">
      <w:pPr>
        <w:spacing w:line="259" w:lineRule="auto"/>
        <w:jc w:val="both"/>
        <w:rPr>
          <w:sz w:val="24"/>
          <w:szCs w:val="24"/>
          <w:u w:val="single"/>
        </w:rPr>
      </w:pPr>
      <w:r w:rsidRPr="00D50507">
        <w:rPr>
          <w:sz w:val="24"/>
          <w:szCs w:val="24"/>
          <w:u w:val="single"/>
        </w:rPr>
        <w:t xml:space="preserve">Stufe </w:t>
      </w:r>
      <w:r>
        <w:rPr>
          <w:sz w:val="24"/>
          <w:szCs w:val="24"/>
          <w:u w:val="single"/>
        </w:rPr>
        <w:t>2</w:t>
      </w:r>
      <w:r w:rsidRPr="00D50507">
        <w:rPr>
          <w:sz w:val="24"/>
          <w:szCs w:val="24"/>
          <w:u w:val="single"/>
        </w:rPr>
        <w:t>:</w:t>
      </w:r>
    </w:p>
    <w:p w:rsidR="00BB100E" w:rsidRDefault="00BB100E" w:rsidP="00D50507">
      <w:pPr>
        <w:spacing w:line="259" w:lineRule="auto"/>
        <w:jc w:val="center"/>
      </w:pPr>
      <w:r>
        <w:rPr>
          <w:noProof/>
          <w:lang w:eastAsia="de-DE"/>
        </w:rPr>
        <w:drawing>
          <wp:inline distT="0" distB="0" distL="0" distR="0" wp14:anchorId="792AF6D1" wp14:editId="004BAF3C">
            <wp:extent cx="4935255" cy="1731039"/>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6527" cy="1738500"/>
                    </a:xfrm>
                    <a:prstGeom prst="rect">
                      <a:avLst/>
                    </a:prstGeom>
                  </pic:spPr>
                </pic:pic>
              </a:graphicData>
            </a:graphic>
          </wp:inline>
        </w:drawing>
      </w:r>
    </w:p>
    <w:p w:rsidR="00D50507" w:rsidRPr="00D50507" w:rsidRDefault="00D50507" w:rsidP="00D50507">
      <w:pPr>
        <w:spacing w:line="259" w:lineRule="auto"/>
        <w:jc w:val="both"/>
        <w:rPr>
          <w:sz w:val="24"/>
          <w:szCs w:val="24"/>
          <w:u w:val="single"/>
        </w:rPr>
      </w:pPr>
      <w:r w:rsidRPr="00D50507">
        <w:rPr>
          <w:sz w:val="24"/>
          <w:szCs w:val="24"/>
          <w:u w:val="single"/>
        </w:rPr>
        <w:t xml:space="preserve">Stufe </w:t>
      </w:r>
      <w:r>
        <w:rPr>
          <w:sz w:val="24"/>
          <w:szCs w:val="24"/>
          <w:u w:val="single"/>
        </w:rPr>
        <w:t>3</w:t>
      </w:r>
      <w:r w:rsidRPr="00D50507">
        <w:rPr>
          <w:sz w:val="24"/>
          <w:szCs w:val="24"/>
          <w:u w:val="single"/>
        </w:rPr>
        <w:t>:</w:t>
      </w:r>
    </w:p>
    <w:p w:rsidR="00BB100E" w:rsidRDefault="00633093" w:rsidP="00D50507">
      <w:pPr>
        <w:spacing w:line="259" w:lineRule="auto"/>
        <w:jc w:val="center"/>
      </w:pPr>
      <w:r>
        <w:rPr>
          <w:noProof/>
          <w:lang w:eastAsia="de-DE"/>
        </w:rPr>
        <w:drawing>
          <wp:inline distT="0" distB="0" distL="0" distR="0" wp14:anchorId="1BC66FC1" wp14:editId="57ADE6E4">
            <wp:extent cx="4960307" cy="1784114"/>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87699" cy="1793966"/>
                    </a:xfrm>
                    <a:prstGeom prst="rect">
                      <a:avLst/>
                    </a:prstGeom>
                  </pic:spPr>
                </pic:pic>
              </a:graphicData>
            </a:graphic>
          </wp:inline>
        </w:drawing>
      </w:r>
    </w:p>
    <w:p w:rsidR="0092624E" w:rsidRDefault="0092624E">
      <w:pPr>
        <w:spacing w:line="259" w:lineRule="auto"/>
      </w:pPr>
      <w:r>
        <w:br w:type="page"/>
      </w:r>
    </w:p>
    <w:p w:rsidR="00BB100E" w:rsidRDefault="00D50507" w:rsidP="00BB100E">
      <w:pPr>
        <w:pBdr>
          <w:bottom w:val="single" w:sz="6" w:space="1" w:color="auto"/>
        </w:pBdr>
        <w:spacing w:line="259" w:lineRule="auto"/>
        <w:jc w:val="center"/>
        <w:rPr>
          <w:sz w:val="28"/>
          <w:szCs w:val="28"/>
        </w:rPr>
      </w:pPr>
      <w:r>
        <w:rPr>
          <w:sz w:val="28"/>
          <w:szCs w:val="28"/>
        </w:rPr>
        <w:lastRenderedPageBreak/>
        <w:t>Lehr-/</w:t>
      </w:r>
      <w:r w:rsidR="00BB100E" w:rsidRPr="00CD1B75">
        <w:rPr>
          <w:sz w:val="28"/>
          <w:szCs w:val="28"/>
        </w:rPr>
        <w:t xml:space="preserve">Lernpfad </w:t>
      </w:r>
      <w:r w:rsidR="00FE3350">
        <w:rPr>
          <w:sz w:val="28"/>
          <w:szCs w:val="28"/>
        </w:rPr>
        <w:t>3</w:t>
      </w:r>
    </w:p>
    <w:p w:rsidR="00BB100E" w:rsidRDefault="00BB100E" w:rsidP="00BB100E">
      <w:pPr>
        <w:spacing w:line="259" w:lineRule="auto"/>
        <w:jc w:val="both"/>
      </w:pPr>
      <w:r>
        <w:t>Systematische Fachausbildung</w:t>
      </w:r>
      <w:r w:rsidR="0059238F">
        <w:t xml:space="preserve"> in den</w:t>
      </w:r>
      <w:r>
        <w:t xml:space="preserve"> Grundlagen der Elektronik und der Arduino-Mikrocontrollertechnik an Hand progressiver Übungsaufgaben mit integrierten Theorietexten</w:t>
      </w:r>
      <w:r w:rsidR="0059238F">
        <w:t>.</w:t>
      </w:r>
      <w:r w:rsidR="00676F7E">
        <w:t xml:space="preserve"> In diesem Lehr-/Lernpfad werden die fachlich notwendigen Grundlagen gelegt, auf denen dann in weiteren Elementen aufgebaut werden kann.</w:t>
      </w:r>
    </w:p>
    <w:p w:rsidR="00BB100E" w:rsidRDefault="00BB100E" w:rsidP="002A1F68">
      <w:pPr>
        <w:spacing w:line="259" w:lineRule="auto"/>
        <w:jc w:val="both"/>
      </w:pPr>
    </w:p>
    <w:p w:rsidR="0059238F" w:rsidRPr="0059238F" w:rsidRDefault="0059238F" w:rsidP="002A1F68">
      <w:pPr>
        <w:spacing w:line="259" w:lineRule="auto"/>
        <w:jc w:val="both"/>
        <w:rPr>
          <w:u w:val="single"/>
        </w:rPr>
      </w:pPr>
      <w:r w:rsidRPr="0059238F">
        <w:rPr>
          <w:u w:val="single"/>
        </w:rPr>
        <w:t>Variante 1:</w:t>
      </w:r>
    </w:p>
    <w:p w:rsidR="0059238F" w:rsidRDefault="0059238F" w:rsidP="002A1F68">
      <w:pPr>
        <w:spacing w:line="259" w:lineRule="auto"/>
        <w:jc w:val="both"/>
      </w:pPr>
      <w:r w:rsidRPr="0059238F">
        <w:t>Explorativer Einstieg an Hand von Einstiegsprojekten</w:t>
      </w:r>
      <w:r w:rsidR="0092624E">
        <w:t>, dann Fachsystematik</w:t>
      </w:r>
      <w:r w:rsidRPr="0059238F">
        <w:t>:</w:t>
      </w:r>
    </w:p>
    <w:p w:rsidR="0092624E" w:rsidRPr="0059238F" w:rsidRDefault="0092624E" w:rsidP="002A1F68">
      <w:pPr>
        <w:spacing w:line="259" w:lineRule="auto"/>
        <w:jc w:val="both"/>
      </w:pPr>
    </w:p>
    <w:p w:rsidR="00BB100E" w:rsidRDefault="0059238F" w:rsidP="0059238F">
      <w:pPr>
        <w:spacing w:line="259" w:lineRule="auto"/>
        <w:jc w:val="center"/>
      </w:pPr>
      <w:r>
        <w:rPr>
          <w:noProof/>
          <w:lang w:eastAsia="de-DE"/>
        </w:rPr>
        <w:drawing>
          <wp:inline distT="0" distB="0" distL="0" distR="0" wp14:anchorId="07FDA809" wp14:editId="50ADE326">
            <wp:extent cx="4534422" cy="1250565"/>
            <wp:effectExtent l="0" t="0" r="0" b="698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5575" cy="1259157"/>
                    </a:xfrm>
                    <a:prstGeom prst="rect">
                      <a:avLst/>
                    </a:prstGeom>
                  </pic:spPr>
                </pic:pic>
              </a:graphicData>
            </a:graphic>
          </wp:inline>
        </w:drawing>
      </w:r>
    </w:p>
    <w:p w:rsidR="00BB100E" w:rsidRDefault="00BB100E" w:rsidP="002A1F68">
      <w:pPr>
        <w:spacing w:line="259" w:lineRule="auto"/>
        <w:jc w:val="both"/>
      </w:pPr>
    </w:p>
    <w:p w:rsidR="0092624E" w:rsidRDefault="0092624E" w:rsidP="002A1F68">
      <w:pPr>
        <w:spacing w:line="259" w:lineRule="auto"/>
        <w:jc w:val="both"/>
      </w:pPr>
    </w:p>
    <w:p w:rsidR="0059238F" w:rsidRPr="0059238F" w:rsidRDefault="0059238F" w:rsidP="0059238F">
      <w:pPr>
        <w:spacing w:line="259" w:lineRule="auto"/>
        <w:jc w:val="both"/>
        <w:rPr>
          <w:u w:val="single"/>
        </w:rPr>
      </w:pPr>
      <w:r w:rsidRPr="0059238F">
        <w:rPr>
          <w:u w:val="single"/>
        </w:rPr>
        <w:t xml:space="preserve">Variante </w:t>
      </w:r>
      <w:r>
        <w:rPr>
          <w:u w:val="single"/>
        </w:rPr>
        <w:t>2</w:t>
      </w:r>
      <w:r w:rsidRPr="0059238F">
        <w:rPr>
          <w:u w:val="single"/>
        </w:rPr>
        <w:t>:</w:t>
      </w:r>
    </w:p>
    <w:p w:rsidR="0059238F" w:rsidRDefault="0092624E" w:rsidP="0059238F">
      <w:pPr>
        <w:spacing w:line="259" w:lineRule="auto"/>
        <w:jc w:val="both"/>
      </w:pPr>
      <w:r>
        <w:t xml:space="preserve">Erst Fachsystematik, dann Projekte. </w:t>
      </w:r>
      <w:r w:rsidR="0059238F" w:rsidRPr="0059238F">
        <w:t xml:space="preserve">Einstieg an Hand eines dedizierten </w:t>
      </w:r>
      <w:r>
        <w:t>Textes</w:t>
      </w:r>
      <w:r w:rsidR="0059238F" w:rsidRPr="0059238F">
        <w:t>, der Elektronik und Mikrocontrollertechnik systematisch vermittelt. Anschließend Einstiegsprojekte zur Übung</w:t>
      </w:r>
      <w:r>
        <w:t>.</w:t>
      </w:r>
    </w:p>
    <w:p w:rsidR="0092624E" w:rsidRPr="0059238F" w:rsidRDefault="0092624E" w:rsidP="0059238F">
      <w:pPr>
        <w:spacing w:line="259" w:lineRule="auto"/>
        <w:jc w:val="both"/>
      </w:pPr>
    </w:p>
    <w:p w:rsidR="00BB100E" w:rsidRDefault="0059238F" w:rsidP="0059238F">
      <w:pPr>
        <w:spacing w:line="259" w:lineRule="auto"/>
        <w:jc w:val="center"/>
      </w:pPr>
      <w:r>
        <w:rPr>
          <w:noProof/>
          <w:lang w:eastAsia="de-DE"/>
        </w:rPr>
        <w:drawing>
          <wp:inline distT="0" distB="0" distL="0" distR="0" wp14:anchorId="37763D0C" wp14:editId="0020EE42">
            <wp:extent cx="4421688" cy="126577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4205" cy="1275085"/>
                    </a:xfrm>
                    <a:prstGeom prst="rect">
                      <a:avLst/>
                    </a:prstGeom>
                  </pic:spPr>
                </pic:pic>
              </a:graphicData>
            </a:graphic>
          </wp:inline>
        </w:drawing>
      </w:r>
    </w:p>
    <w:p w:rsidR="00BB100E" w:rsidRDefault="00BB100E" w:rsidP="002A1F68">
      <w:pPr>
        <w:spacing w:line="259" w:lineRule="auto"/>
        <w:jc w:val="both"/>
      </w:pPr>
    </w:p>
    <w:p w:rsidR="00BB100E" w:rsidRDefault="00BB100E" w:rsidP="002A1F68">
      <w:pPr>
        <w:spacing w:line="259" w:lineRule="auto"/>
        <w:jc w:val="both"/>
      </w:pPr>
    </w:p>
    <w:p w:rsidR="00BB100E" w:rsidRDefault="00BB100E" w:rsidP="002A1F68">
      <w:pPr>
        <w:spacing w:line="259" w:lineRule="auto"/>
        <w:jc w:val="both"/>
      </w:pPr>
    </w:p>
    <w:p w:rsidR="00BB100E" w:rsidRDefault="00BB100E" w:rsidP="002A1F68">
      <w:pPr>
        <w:spacing w:line="259" w:lineRule="auto"/>
        <w:jc w:val="both"/>
      </w:pPr>
    </w:p>
    <w:p w:rsidR="00BB100E" w:rsidRDefault="00BB100E" w:rsidP="002A1F68">
      <w:pPr>
        <w:spacing w:line="259" w:lineRule="auto"/>
        <w:jc w:val="both"/>
      </w:pPr>
    </w:p>
    <w:p w:rsidR="00676F7E" w:rsidRDefault="00676F7E">
      <w:pPr>
        <w:spacing w:line="259" w:lineRule="auto"/>
      </w:pPr>
      <w:r>
        <w:br w:type="page"/>
      </w:r>
    </w:p>
    <w:p w:rsidR="00D50507" w:rsidRDefault="00D50507" w:rsidP="00D50507">
      <w:pPr>
        <w:pBdr>
          <w:bottom w:val="single" w:sz="6" w:space="1" w:color="auto"/>
        </w:pBdr>
        <w:spacing w:line="259" w:lineRule="auto"/>
        <w:jc w:val="center"/>
        <w:rPr>
          <w:sz w:val="28"/>
          <w:szCs w:val="28"/>
        </w:rPr>
      </w:pPr>
      <w:r>
        <w:rPr>
          <w:sz w:val="28"/>
          <w:szCs w:val="28"/>
        </w:rPr>
        <w:lastRenderedPageBreak/>
        <w:t>Lehr-/</w:t>
      </w:r>
      <w:r w:rsidRPr="00CD1B75">
        <w:rPr>
          <w:sz w:val="28"/>
          <w:szCs w:val="28"/>
        </w:rPr>
        <w:t xml:space="preserve">Lernpfad </w:t>
      </w:r>
      <w:r w:rsidR="00FE3350">
        <w:rPr>
          <w:sz w:val="28"/>
          <w:szCs w:val="28"/>
        </w:rPr>
        <w:t>4</w:t>
      </w:r>
    </w:p>
    <w:p w:rsidR="00CD1B75" w:rsidRDefault="00676F7E" w:rsidP="002A1F68">
      <w:pPr>
        <w:spacing w:line="259" w:lineRule="auto"/>
        <w:jc w:val="both"/>
      </w:pPr>
      <w:r>
        <w:t>Basierend auf den im Lehr-/Lernpfad 2 gelegten Grundlagen kann nun die gewünschte Schwerpunktrichtung eingeschlagen werden.</w:t>
      </w:r>
    </w:p>
    <w:p w:rsidR="00676F7E" w:rsidRDefault="0078440E" w:rsidP="002A1F68">
      <w:pPr>
        <w:spacing w:line="259" w:lineRule="auto"/>
        <w:jc w:val="both"/>
      </w:pPr>
      <w:r>
        <w:t xml:space="preserve">In dieser Variante liegt der Schwerpunkt auf der (Re)Aktivierung von Inhalten aus der Grundlagenvorlesung zur Technischen Informatik (Boole’sche Algebra, Logik, systematische Entwicklung von </w:t>
      </w:r>
      <w:r w:rsidR="0092624E">
        <w:t>Schaltnetzen) und deren direktem</w:t>
      </w:r>
      <w:r>
        <w:t xml:space="preserve"> Übertrag auf die Arduino-Mikrocontrollerplattform  (BCD-zu-7Segment-Decoder). </w:t>
      </w:r>
    </w:p>
    <w:p w:rsidR="00CD1B75" w:rsidRDefault="00CD1B75" w:rsidP="002A1F68">
      <w:pPr>
        <w:spacing w:line="259" w:lineRule="auto"/>
        <w:jc w:val="both"/>
      </w:pPr>
    </w:p>
    <w:p w:rsidR="00CD1B75" w:rsidRDefault="00792F35" w:rsidP="0078440E">
      <w:pPr>
        <w:spacing w:line="259" w:lineRule="auto"/>
        <w:jc w:val="center"/>
      </w:pPr>
      <w:r>
        <w:rPr>
          <w:noProof/>
          <w:lang w:eastAsia="de-DE"/>
        </w:rPr>
        <w:drawing>
          <wp:inline distT="0" distB="0" distL="0" distR="0" wp14:anchorId="695DD144" wp14:editId="6AC29270">
            <wp:extent cx="3908121" cy="1266951"/>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6600" cy="1279425"/>
                    </a:xfrm>
                    <a:prstGeom prst="rect">
                      <a:avLst/>
                    </a:prstGeom>
                  </pic:spPr>
                </pic:pic>
              </a:graphicData>
            </a:graphic>
          </wp:inline>
        </w:drawing>
      </w:r>
    </w:p>
    <w:p w:rsidR="006974CF" w:rsidRDefault="006974CF" w:rsidP="002A1F68">
      <w:pPr>
        <w:spacing w:line="259" w:lineRule="auto"/>
        <w:jc w:val="both"/>
      </w:pPr>
    </w:p>
    <w:p w:rsidR="00676F7E" w:rsidRDefault="006974CF" w:rsidP="002A1F68">
      <w:pPr>
        <w:spacing w:line="259" w:lineRule="auto"/>
        <w:jc w:val="both"/>
      </w:pPr>
      <w:r>
        <w:t>Dem könnten sich dann eigene Projekte anschließen.</w:t>
      </w:r>
    </w:p>
    <w:p w:rsidR="006974CF" w:rsidRDefault="006974CF" w:rsidP="002A1F68">
      <w:pPr>
        <w:spacing w:line="259" w:lineRule="auto"/>
        <w:jc w:val="both"/>
      </w:pPr>
    </w:p>
    <w:p w:rsidR="006974CF" w:rsidRDefault="006974CF" w:rsidP="006974CF">
      <w:pPr>
        <w:spacing w:line="259" w:lineRule="auto"/>
        <w:jc w:val="center"/>
      </w:pPr>
      <w:r>
        <w:rPr>
          <w:noProof/>
          <w:lang w:eastAsia="de-DE"/>
        </w:rPr>
        <w:drawing>
          <wp:inline distT="0" distB="0" distL="0" distR="0" wp14:anchorId="32B92659" wp14:editId="74232763">
            <wp:extent cx="5210827" cy="1138432"/>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5417" cy="1141619"/>
                    </a:xfrm>
                    <a:prstGeom prst="rect">
                      <a:avLst/>
                    </a:prstGeom>
                  </pic:spPr>
                </pic:pic>
              </a:graphicData>
            </a:graphic>
          </wp:inline>
        </w:drawing>
      </w:r>
    </w:p>
    <w:p w:rsidR="00676F7E" w:rsidRDefault="00676F7E" w:rsidP="002A1F68">
      <w:pPr>
        <w:spacing w:line="259" w:lineRule="auto"/>
        <w:jc w:val="both"/>
      </w:pPr>
    </w:p>
    <w:p w:rsidR="00676F7E" w:rsidRDefault="00676F7E" w:rsidP="002A1F68">
      <w:pPr>
        <w:spacing w:line="259" w:lineRule="auto"/>
        <w:jc w:val="both"/>
      </w:pPr>
    </w:p>
    <w:p w:rsidR="00676F7E" w:rsidRDefault="00676F7E" w:rsidP="002A1F68">
      <w:pPr>
        <w:spacing w:line="259" w:lineRule="auto"/>
        <w:jc w:val="both"/>
      </w:pPr>
    </w:p>
    <w:p w:rsidR="00676F7E" w:rsidRDefault="00676F7E" w:rsidP="002A1F68">
      <w:pPr>
        <w:spacing w:line="259" w:lineRule="auto"/>
        <w:jc w:val="both"/>
      </w:pPr>
    </w:p>
    <w:p w:rsidR="00676F7E" w:rsidRDefault="00676F7E" w:rsidP="002A1F68">
      <w:pPr>
        <w:spacing w:line="259" w:lineRule="auto"/>
        <w:jc w:val="both"/>
      </w:pPr>
    </w:p>
    <w:p w:rsidR="006974CF" w:rsidRDefault="006974CF">
      <w:pPr>
        <w:spacing w:line="259" w:lineRule="auto"/>
      </w:pPr>
      <w:r>
        <w:br w:type="page"/>
      </w:r>
    </w:p>
    <w:p w:rsidR="00D50507" w:rsidRDefault="00D50507" w:rsidP="00D50507">
      <w:pPr>
        <w:pBdr>
          <w:bottom w:val="single" w:sz="6" w:space="1" w:color="auto"/>
        </w:pBdr>
        <w:spacing w:line="259" w:lineRule="auto"/>
        <w:jc w:val="center"/>
        <w:rPr>
          <w:sz w:val="28"/>
          <w:szCs w:val="28"/>
        </w:rPr>
      </w:pPr>
      <w:r>
        <w:rPr>
          <w:sz w:val="28"/>
          <w:szCs w:val="28"/>
        </w:rPr>
        <w:lastRenderedPageBreak/>
        <w:t>Lehr-/</w:t>
      </w:r>
      <w:r w:rsidRPr="00CD1B75">
        <w:rPr>
          <w:sz w:val="28"/>
          <w:szCs w:val="28"/>
        </w:rPr>
        <w:t xml:space="preserve">Lernpfad </w:t>
      </w:r>
      <w:r w:rsidR="00FE3350">
        <w:rPr>
          <w:sz w:val="28"/>
          <w:szCs w:val="28"/>
        </w:rPr>
        <w:t>5</w:t>
      </w:r>
    </w:p>
    <w:p w:rsidR="00CD1B75" w:rsidRDefault="00EB3BEB" w:rsidP="00CD1B75">
      <w:pPr>
        <w:spacing w:line="259" w:lineRule="auto"/>
        <w:jc w:val="both"/>
      </w:pPr>
      <w:r>
        <w:t>Eine mögliche Gesamtstruktur der verschiedenen Inhalte. Das Smart-Home Projekt kann als ein Wahlprojekt aus einer Liste von Möglichkeiten genutzt werden, als Übungsaufgabe, als Vorlesungsinhalt oder um einzelne Aspekte des Moduls explizit zu thematisieren (bspw. grafische vs. textueller Programmierung)</w:t>
      </w:r>
      <w:r w:rsidR="00B54384">
        <w:t>.</w:t>
      </w:r>
    </w:p>
    <w:p w:rsidR="00B54384" w:rsidRDefault="00B54384" w:rsidP="00CD1B75">
      <w:pPr>
        <w:spacing w:line="259" w:lineRule="auto"/>
        <w:jc w:val="both"/>
      </w:pPr>
    </w:p>
    <w:p w:rsidR="006974CF" w:rsidRDefault="006974CF" w:rsidP="002A1F68">
      <w:pPr>
        <w:spacing w:line="259" w:lineRule="auto"/>
        <w:jc w:val="both"/>
      </w:pPr>
    </w:p>
    <w:p w:rsidR="006974CF" w:rsidRDefault="00EB3BEB" w:rsidP="00EB3BEB">
      <w:pPr>
        <w:spacing w:line="259" w:lineRule="auto"/>
        <w:jc w:val="center"/>
      </w:pPr>
      <w:r>
        <w:rPr>
          <w:noProof/>
          <w:lang w:eastAsia="de-DE"/>
        </w:rPr>
        <w:drawing>
          <wp:inline distT="0" distB="0" distL="0" distR="0" wp14:anchorId="713763F7" wp14:editId="5382D2FF">
            <wp:extent cx="5760720" cy="376809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768090"/>
                    </a:xfrm>
                    <a:prstGeom prst="rect">
                      <a:avLst/>
                    </a:prstGeom>
                  </pic:spPr>
                </pic:pic>
              </a:graphicData>
            </a:graphic>
          </wp:inline>
        </w:drawing>
      </w:r>
    </w:p>
    <w:p w:rsidR="006974CF" w:rsidRDefault="006974CF" w:rsidP="002A1F68">
      <w:pPr>
        <w:spacing w:line="259" w:lineRule="auto"/>
        <w:jc w:val="both"/>
      </w:pPr>
    </w:p>
    <w:p w:rsidR="00CD1B75" w:rsidRDefault="00CD1B75" w:rsidP="002A1F68">
      <w:pPr>
        <w:spacing w:line="259" w:lineRule="auto"/>
        <w:jc w:val="both"/>
      </w:pPr>
    </w:p>
    <w:p w:rsidR="00202B68" w:rsidRDefault="00202B68">
      <w:pPr>
        <w:spacing w:line="259" w:lineRule="auto"/>
      </w:pPr>
    </w:p>
    <w:p w:rsidR="00FE3350" w:rsidRDefault="00FE3350">
      <w:pPr>
        <w:spacing w:line="259" w:lineRule="auto"/>
      </w:pPr>
    </w:p>
    <w:sectPr w:rsidR="00FE33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3F4A"/>
    <w:multiLevelType w:val="hybridMultilevel"/>
    <w:tmpl w:val="6004F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B7312A"/>
    <w:multiLevelType w:val="hybridMultilevel"/>
    <w:tmpl w:val="3CEA4E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91F0B55"/>
    <w:multiLevelType w:val="hybridMultilevel"/>
    <w:tmpl w:val="B524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E3ACD"/>
    <w:multiLevelType w:val="hybridMultilevel"/>
    <w:tmpl w:val="00C62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8234B5"/>
    <w:multiLevelType w:val="hybridMultilevel"/>
    <w:tmpl w:val="7D28F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461AAF"/>
    <w:multiLevelType w:val="hybridMultilevel"/>
    <w:tmpl w:val="C41E55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FF133B"/>
    <w:multiLevelType w:val="hybridMultilevel"/>
    <w:tmpl w:val="F5740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1044B6"/>
    <w:multiLevelType w:val="hybridMultilevel"/>
    <w:tmpl w:val="9B92A56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5DFB2B9C"/>
    <w:multiLevelType w:val="hybridMultilevel"/>
    <w:tmpl w:val="63E4B328"/>
    <w:lvl w:ilvl="0" w:tplc="3ED4BC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C40C21"/>
    <w:multiLevelType w:val="hybridMultilevel"/>
    <w:tmpl w:val="ED1CE9E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B7A7AFA"/>
    <w:multiLevelType w:val="hybridMultilevel"/>
    <w:tmpl w:val="43D0E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3201EB"/>
    <w:multiLevelType w:val="hybridMultilevel"/>
    <w:tmpl w:val="A6DAA7C6"/>
    <w:lvl w:ilvl="0" w:tplc="F8B84716">
      <w:start w:val="1"/>
      <w:numFmt w:val="decimal"/>
      <w:lvlText w:val="%1."/>
      <w:lvlJc w:val="left"/>
      <w:pPr>
        <w:tabs>
          <w:tab w:val="num" w:pos="720"/>
        </w:tabs>
        <w:ind w:left="720" w:hanging="360"/>
      </w:pPr>
    </w:lvl>
    <w:lvl w:ilvl="1" w:tplc="78DE832E" w:tentative="1">
      <w:start w:val="1"/>
      <w:numFmt w:val="decimal"/>
      <w:lvlText w:val="%2."/>
      <w:lvlJc w:val="left"/>
      <w:pPr>
        <w:tabs>
          <w:tab w:val="num" w:pos="1440"/>
        </w:tabs>
        <w:ind w:left="1440" w:hanging="360"/>
      </w:pPr>
    </w:lvl>
    <w:lvl w:ilvl="2" w:tplc="17FEAC2A" w:tentative="1">
      <w:start w:val="1"/>
      <w:numFmt w:val="decimal"/>
      <w:lvlText w:val="%3."/>
      <w:lvlJc w:val="left"/>
      <w:pPr>
        <w:tabs>
          <w:tab w:val="num" w:pos="2160"/>
        </w:tabs>
        <w:ind w:left="2160" w:hanging="360"/>
      </w:pPr>
    </w:lvl>
    <w:lvl w:ilvl="3" w:tplc="3CD410CE" w:tentative="1">
      <w:start w:val="1"/>
      <w:numFmt w:val="decimal"/>
      <w:lvlText w:val="%4."/>
      <w:lvlJc w:val="left"/>
      <w:pPr>
        <w:tabs>
          <w:tab w:val="num" w:pos="2880"/>
        </w:tabs>
        <w:ind w:left="2880" w:hanging="360"/>
      </w:pPr>
    </w:lvl>
    <w:lvl w:ilvl="4" w:tplc="08F02F62" w:tentative="1">
      <w:start w:val="1"/>
      <w:numFmt w:val="decimal"/>
      <w:lvlText w:val="%5."/>
      <w:lvlJc w:val="left"/>
      <w:pPr>
        <w:tabs>
          <w:tab w:val="num" w:pos="3600"/>
        </w:tabs>
        <w:ind w:left="3600" w:hanging="360"/>
      </w:pPr>
    </w:lvl>
    <w:lvl w:ilvl="5" w:tplc="3CEE0326" w:tentative="1">
      <w:start w:val="1"/>
      <w:numFmt w:val="decimal"/>
      <w:lvlText w:val="%6."/>
      <w:lvlJc w:val="left"/>
      <w:pPr>
        <w:tabs>
          <w:tab w:val="num" w:pos="4320"/>
        </w:tabs>
        <w:ind w:left="4320" w:hanging="360"/>
      </w:pPr>
    </w:lvl>
    <w:lvl w:ilvl="6" w:tplc="28F0089E" w:tentative="1">
      <w:start w:val="1"/>
      <w:numFmt w:val="decimal"/>
      <w:lvlText w:val="%7."/>
      <w:lvlJc w:val="left"/>
      <w:pPr>
        <w:tabs>
          <w:tab w:val="num" w:pos="5040"/>
        </w:tabs>
        <w:ind w:left="5040" w:hanging="360"/>
      </w:pPr>
    </w:lvl>
    <w:lvl w:ilvl="7" w:tplc="FC18CBDC" w:tentative="1">
      <w:start w:val="1"/>
      <w:numFmt w:val="decimal"/>
      <w:lvlText w:val="%8."/>
      <w:lvlJc w:val="left"/>
      <w:pPr>
        <w:tabs>
          <w:tab w:val="num" w:pos="5760"/>
        </w:tabs>
        <w:ind w:left="5760" w:hanging="360"/>
      </w:pPr>
    </w:lvl>
    <w:lvl w:ilvl="8" w:tplc="48703F2C" w:tentative="1">
      <w:start w:val="1"/>
      <w:numFmt w:val="decimal"/>
      <w:lvlText w:val="%9."/>
      <w:lvlJc w:val="left"/>
      <w:pPr>
        <w:tabs>
          <w:tab w:val="num" w:pos="6480"/>
        </w:tabs>
        <w:ind w:left="6480" w:hanging="360"/>
      </w:pPr>
    </w:lvl>
  </w:abstractNum>
  <w:abstractNum w:abstractNumId="12" w15:restartNumberingAfterBreak="0">
    <w:nsid w:val="717F680F"/>
    <w:multiLevelType w:val="hybridMultilevel"/>
    <w:tmpl w:val="C3BCA1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875B77"/>
    <w:multiLevelType w:val="hybridMultilevel"/>
    <w:tmpl w:val="1860965A"/>
    <w:lvl w:ilvl="0" w:tplc="ADDAF5D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11"/>
  </w:num>
  <w:num w:numId="5">
    <w:abstractNumId w:val="0"/>
  </w:num>
  <w:num w:numId="6">
    <w:abstractNumId w:val="3"/>
  </w:num>
  <w:num w:numId="7">
    <w:abstractNumId w:val="8"/>
  </w:num>
  <w:num w:numId="8">
    <w:abstractNumId w:val="4"/>
  </w:num>
  <w:num w:numId="9">
    <w:abstractNumId w:val="9"/>
  </w:num>
  <w:num w:numId="10">
    <w:abstractNumId w:val="5"/>
  </w:num>
  <w:num w:numId="11">
    <w:abstractNumId w:val="10"/>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0D"/>
    <w:rsid w:val="000527D5"/>
    <w:rsid w:val="000868AC"/>
    <w:rsid w:val="00110358"/>
    <w:rsid w:val="00126DC6"/>
    <w:rsid w:val="0014489B"/>
    <w:rsid w:val="00193663"/>
    <w:rsid w:val="001A5589"/>
    <w:rsid w:val="001B59B6"/>
    <w:rsid w:val="001D2524"/>
    <w:rsid w:val="001D3D0D"/>
    <w:rsid w:val="001F33AA"/>
    <w:rsid w:val="00202B68"/>
    <w:rsid w:val="00211975"/>
    <w:rsid w:val="00251B04"/>
    <w:rsid w:val="002A1F68"/>
    <w:rsid w:val="002A20DE"/>
    <w:rsid w:val="002B2B45"/>
    <w:rsid w:val="002F06F0"/>
    <w:rsid w:val="002F63D6"/>
    <w:rsid w:val="00371173"/>
    <w:rsid w:val="0037590A"/>
    <w:rsid w:val="003D03D2"/>
    <w:rsid w:val="00400478"/>
    <w:rsid w:val="004533F1"/>
    <w:rsid w:val="004907FB"/>
    <w:rsid w:val="00495EC8"/>
    <w:rsid w:val="004B0F88"/>
    <w:rsid w:val="004B441E"/>
    <w:rsid w:val="004D064E"/>
    <w:rsid w:val="00500540"/>
    <w:rsid w:val="0054136E"/>
    <w:rsid w:val="00541FE0"/>
    <w:rsid w:val="00581F89"/>
    <w:rsid w:val="00590BC1"/>
    <w:rsid w:val="0059238F"/>
    <w:rsid w:val="005B1378"/>
    <w:rsid w:val="005C1102"/>
    <w:rsid w:val="005E4483"/>
    <w:rsid w:val="00615B3D"/>
    <w:rsid w:val="00633093"/>
    <w:rsid w:val="00636762"/>
    <w:rsid w:val="0063765D"/>
    <w:rsid w:val="00646649"/>
    <w:rsid w:val="00661A1C"/>
    <w:rsid w:val="00662C9B"/>
    <w:rsid w:val="0067524A"/>
    <w:rsid w:val="00676F7E"/>
    <w:rsid w:val="006835B0"/>
    <w:rsid w:val="006974CF"/>
    <w:rsid w:val="006B077E"/>
    <w:rsid w:val="0078440E"/>
    <w:rsid w:val="00791C41"/>
    <w:rsid w:val="00792F35"/>
    <w:rsid w:val="007A5232"/>
    <w:rsid w:val="007B686A"/>
    <w:rsid w:val="007F4563"/>
    <w:rsid w:val="00824EE2"/>
    <w:rsid w:val="00827240"/>
    <w:rsid w:val="0086096D"/>
    <w:rsid w:val="008E7C4A"/>
    <w:rsid w:val="00922B31"/>
    <w:rsid w:val="0092624E"/>
    <w:rsid w:val="0093598A"/>
    <w:rsid w:val="00937C45"/>
    <w:rsid w:val="0095566A"/>
    <w:rsid w:val="00982FAA"/>
    <w:rsid w:val="009D34A6"/>
    <w:rsid w:val="009F65A9"/>
    <w:rsid w:val="00AB5A0F"/>
    <w:rsid w:val="00AC4D79"/>
    <w:rsid w:val="00B22BE2"/>
    <w:rsid w:val="00B30A1E"/>
    <w:rsid w:val="00B36094"/>
    <w:rsid w:val="00B37ABA"/>
    <w:rsid w:val="00B54384"/>
    <w:rsid w:val="00B95A96"/>
    <w:rsid w:val="00BB100E"/>
    <w:rsid w:val="00BC1C45"/>
    <w:rsid w:val="00BD6282"/>
    <w:rsid w:val="00C26567"/>
    <w:rsid w:val="00C663C7"/>
    <w:rsid w:val="00C67D51"/>
    <w:rsid w:val="00C713C0"/>
    <w:rsid w:val="00CB1CE0"/>
    <w:rsid w:val="00CD1B75"/>
    <w:rsid w:val="00CF2327"/>
    <w:rsid w:val="00CF5835"/>
    <w:rsid w:val="00D27F7A"/>
    <w:rsid w:val="00D50507"/>
    <w:rsid w:val="00D57554"/>
    <w:rsid w:val="00D74B63"/>
    <w:rsid w:val="00DA64CE"/>
    <w:rsid w:val="00DC7A8D"/>
    <w:rsid w:val="00DD190B"/>
    <w:rsid w:val="00E2529B"/>
    <w:rsid w:val="00E46736"/>
    <w:rsid w:val="00E716C4"/>
    <w:rsid w:val="00EB33D9"/>
    <w:rsid w:val="00EB3BEB"/>
    <w:rsid w:val="00EB5C13"/>
    <w:rsid w:val="00ED74BC"/>
    <w:rsid w:val="00EF20E1"/>
    <w:rsid w:val="00F31432"/>
    <w:rsid w:val="00F35627"/>
    <w:rsid w:val="00F403EF"/>
    <w:rsid w:val="00F70A7A"/>
    <w:rsid w:val="00FA303F"/>
    <w:rsid w:val="00FE3350"/>
    <w:rsid w:val="00FE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BCC22-5825-421C-AF86-D8B4297B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C4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240"/>
    <w:pPr>
      <w:ind w:left="720"/>
      <w:contextualSpacing/>
    </w:pPr>
  </w:style>
  <w:style w:type="paragraph" w:customStyle="1" w:styleId="Code">
    <w:name w:val="Code"/>
    <w:basedOn w:val="Standard"/>
    <w:link w:val="CodeZchn"/>
    <w:autoRedefine/>
    <w:qFormat/>
    <w:rsid w:val="00541FE0"/>
    <w:pPr>
      <w:spacing w:after="0" w:line="240" w:lineRule="auto"/>
      <w:jc w:val="both"/>
    </w:pPr>
    <w:rPr>
      <w:rFonts w:ascii="Courier New" w:hAnsi="Courier New" w:cs="Courier New"/>
      <w:sz w:val="20"/>
      <w:szCs w:val="20"/>
    </w:rPr>
  </w:style>
  <w:style w:type="character" w:customStyle="1" w:styleId="CodeZchn">
    <w:name w:val="Code Zchn"/>
    <w:basedOn w:val="Absatz-Standardschriftart"/>
    <w:link w:val="Code"/>
    <w:rsid w:val="00541FE0"/>
    <w:rPr>
      <w:rFonts w:ascii="Courier New" w:hAnsi="Courier New" w:cs="Courier New"/>
      <w:sz w:val="20"/>
      <w:szCs w:val="20"/>
    </w:rPr>
  </w:style>
  <w:style w:type="table" w:styleId="Tabellenraster">
    <w:name w:val="Table Grid"/>
    <w:basedOn w:val="NormaleTabelle"/>
    <w:uiPriority w:val="39"/>
    <w:rsid w:val="0050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9238F"/>
    <w:rPr>
      <w:sz w:val="16"/>
      <w:szCs w:val="16"/>
    </w:rPr>
  </w:style>
  <w:style w:type="paragraph" w:styleId="Kommentartext">
    <w:name w:val="annotation text"/>
    <w:basedOn w:val="Standard"/>
    <w:link w:val="KommentartextZchn"/>
    <w:uiPriority w:val="99"/>
    <w:semiHidden/>
    <w:unhideWhenUsed/>
    <w:rsid w:val="005923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238F"/>
    <w:rPr>
      <w:sz w:val="20"/>
      <w:szCs w:val="20"/>
    </w:rPr>
  </w:style>
  <w:style w:type="paragraph" w:styleId="Kommentarthema">
    <w:name w:val="annotation subject"/>
    <w:basedOn w:val="Kommentartext"/>
    <w:next w:val="Kommentartext"/>
    <w:link w:val="KommentarthemaZchn"/>
    <w:uiPriority w:val="99"/>
    <w:semiHidden/>
    <w:unhideWhenUsed/>
    <w:rsid w:val="0059238F"/>
    <w:rPr>
      <w:b/>
      <w:bCs/>
    </w:rPr>
  </w:style>
  <w:style w:type="character" w:customStyle="1" w:styleId="KommentarthemaZchn">
    <w:name w:val="Kommentarthema Zchn"/>
    <w:basedOn w:val="KommentartextZchn"/>
    <w:link w:val="Kommentarthema"/>
    <w:uiPriority w:val="99"/>
    <w:semiHidden/>
    <w:rsid w:val="0059238F"/>
    <w:rPr>
      <w:b/>
      <w:bCs/>
      <w:sz w:val="20"/>
      <w:szCs w:val="20"/>
    </w:rPr>
  </w:style>
  <w:style w:type="paragraph" w:styleId="Sprechblasentext">
    <w:name w:val="Balloon Text"/>
    <w:basedOn w:val="Standard"/>
    <w:link w:val="SprechblasentextZchn"/>
    <w:uiPriority w:val="99"/>
    <w:semiHidden/>
    <w:unhideWhenUsed/>
    <w:rsid w:val="005923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78628">
      <w:bodyDiv w:val="1"/>
      <w:marLeft w:val="0"/>
      <w:marRight w:val="0"/>
      <w:marTop w:val="0"/>
      <w:marBottom w:val="0"/>
      <w:divBdr>
        <w:top w:val="none" w:sz="0" w:space="0" w:color="auto"/>
        <w:left w:val="none" w:sz="0" w:space="0" w:color="auto"/>
        <w:bottom w:val="none" w:sz="0" w:space="0" w:color="auto"/>
        <w:right w:val="none" w:sz="0" w:space="0" w:color="auto"/>
      </w:divBdr>
    </w:div>
    <w:div w:id="1099525808">
      <w:bodyDiv w:val="1"/>
      <w:marLeft w:val="0"/>
      <w:marRight w:val="0"/>
      <w:marTop w:val="0"/>
      <w:marBottom w:val="0"/>
      <w:divBdr>
        <w:top w:val="none" w:sz="0" w:space="0" w:color="auto"/>
        <w:left w:val="none" w:sz="0" w:space="0" w:color="auto"/>
        <w:bottom w:val="none" w:sz="0" w:space="0" w:color="auto"/>
        <w:right w:val="none" w:sz="0" w:space="0" w:color="auto"/>
      </w:divBdr>
    </w:div>
    <w:div w:id="19512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404F-AEAE-4B7C-AEE3-79518DCB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980</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dmm</cp:lastModifiedBy>
  <cp:revision>94</cp:revision>
  <dcterms:created xsi:type="dcterms:W3CDTF">2024-02-16T11:27:00Z</dcterms:created>
  <dcterms:modified xsi:type="dcterms:W3CDTF">2024-04-08T12:08:00Z</dcterms:modified>
</cp:coreProperties>
</file>